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EEB9B" w14:textId="31745646" w:rsidR="007D46AC" w:rsidRPr="00B30787" w:rsidRDefault="007D46AC" w:rsidP="007D46AC">
      <w:pPr>
        <w:tabs>
          <w:tab w:val="center" w:pos="4536"/>
          <w:tab w:val="right" w:pos="7938"/>
          <w:tab w:val="right" w:pos="9639"/>
        </w:tabs>
        <w:ind w:right="2"/>
        <w:rPr>
          <w:rFonts w:ascii="Arial" w:hAnsi="Arial" w:cs="Arial"/>
          <w:b/>
          <w:bCs/>
          <w:sz w:val="24"/>
          <w:szCs w:val="18"/>
          <w:highlight w:val="yellow"/>
        </w:rPr>
      </w:pPr>
      <w:r w:rsidRPr="00B57031">
        <w:rPr>
          <w:rFonts w:ascii="Arial" w:hAnsi="Arial" w:cs="Arial"/>
          <w:b/>
          <w:bCs/>
          <w:sz w:val="24"/>
          <w:szCs w:val="18"/>
        </w:rPr>
        <w:t>3GPP TSG RAN WG1 #11</w:t>
      </w:r>
      <w:r w:rsidRPr="008932AC">
        <w:rPr>
          <w:rFonts w:ascii="Arial" w:hAnsi="Arial" w:cs="Arial"/>
          <w:b/>
          <w:bCs/>
          <w:sz w:val="24"/>
          <w:szCs w:val="18"/>
        </w:rPr>
        <w:t>6-bis</w:t>
      </w:r>
      <w:r w:rsidRPr="008932AC">
        <w:rPr>
          <w:rFonts w:ascii="Arial" w:hAnsi="Arial" w:cs="Arial"/>
          <w:b/>
          <w:bCs/>
          <w:sz w:val="24"/>
          <w:szCs w:val="18"/>
        </w:rPr>
        <w:tab/>
      </w:r>
      <w:r w:rsidRPr="008932AC">
        <w:rPr>
          <w:rFonts w:ascii="Arial" w:hAnsi="Arial" w:cs="Arial"/>
          <w:b/>
          <w:bCs/>
          <w:sz w:val="24"/>
          <w:szCs w:val="18"/>
        </w:rPr>
        <w:tab/>
      </w:r>
      <w:r w:rsidRPr="008932AC">
        <w:rPr>
          <w:rFonts w:ascii="Arial" w:hAnsi="Arial" w:cs="Arial"/>
          <w:b/>
          <w:bCs/>
          <w:sz w:val="24"/>
          <w:szCs w:val="18"/>
        </w:rPr>
        <w:tab/>
      </w:r>
      <w:r w:rsidRPr="007D46AC">
        <w:rPr>
          <w:rFonts w:ascii="Arial" w:hAnsi="Arial" w:cs="Arial"/>
          <w:b/>
          <w:bCs/>
          <w:sz w:val="24"/>
          <w:szCs w:val="18"/>
        </w:rPr>
        <w:t>R1-2402505</w:t>
      </w:r>
    </w:p>
    <w:p w14:paraId="5AD14AC3" w14:textId="77777777" w:rsidR="007D46AC" w:rsidRPr="00B57031" w:rsidRDefault="007D46AC" w:rsidP="007D46AC">
      <w:pPr>
        <w:tabs>
          <w:tab w:val="center" w:pos="4536"/>
          <w:tab w:val="right" w:pos="9072"/>
        </w:tabs>
        <w:rPr>
          <w:rFonts w:ascii="Arial" w:eastAsia="MS Mincho" w:hAnsi="Arial" w:cs="Arial"/>
          <w:b/>
          <w:bCs/>
          <w:sz w:val="24"/>
          <w:szCs w:val="18"/>
          <w:lang w:eastAsia="ja-JP"/>
        </w:rPr>
      </w:pPr>
      <w:r w:rsidRPr="00B57031">
        <w:rPr>
          <w:rFonts w:ascii="Arial" w:eastAsia="MS Mincho" w:hAnsi="Arial" w:cs="Arial"/>
          <w:b/>
          <w:bCs/>
          <w:sz w:val="24"/>
          <w:szCs w:val="18"/>
          <w:lang w:eastAsia="ja-JP"/>
        </w:rPr>
        <w:t>Changsha, Hunan Province, China, April 15</w:t>
      </w:r>
      <w:r w:rsidRPr="00B57031">
        <w:rPr>
          <w:rFonts w:ascii="Malgun Gothic" w:eastAsia="Malgun Gothic" w:hAnsi="Malgun Gothic" w:cs="Malgun Gothic" w:hint="eastAsia"/>
          <w:b/>
          <w:bCs/>
          <w:sz w:val="24"/>
          <w:szCs w:val="18"/>
          <w:vertAlign w:val="superscript"/>
          <w:lang w:eastAsia="ko-KR"/>
        </w:rPr>
        <w:t>th</w:t>
      </w:r>
      <w:r w:rsidRPr="00B57031">
        <w:rPr>
          <w:rFonts w:ascii="Arial" w:eastAsia="MS Mincho" w:hAnsi="Arial" w:cs="Arial"/>
          <w:b/>
          <w:bCs/>
          <w:sz w:val="24"/>
          <w:szCs w:val="18"/>
          <w:lang w:eastAsia="ja-JP"/>
        </w:rPr>
        <w:t xml:space="preserve"> </w:t>
      </w:r>
      <w:r w:rsidRPr="00B57031">
        <w:rPr>
          <w:rFonts w:ascii="Arial" w:hAnsi="Arial" w:cs="Arial"/>
          <w:b/>
          <w:bCs/>
          <w:sz w:val="24"/>
          <w:szCs w:val="18"/>
        </w:rPr>
        <w:t>– 19</w:t>
      </w:r>
      <w:r w:rsidRPr="00B57031">
        <w:rPr>
          <w:rFonts w:ascii="Arial" w:hAnsi="Arial" w:cs="Arial" w:hint="eastAsia"/>
          <w:b/>
          <w:bCs/>
          <w:sz w:val="24"/>
          <w:szCs w:val="18"/>
          <w:vertAlign w:val="superscript"/>
          <w:lang w:eastAsia="ko-KR"/>
        </w:rPr>
        <w:t>t</w:t>
      </w:r>
      <w:r w:rsidRPr="00B57031">
        <w:rPr>
          <w:rFonts w:ascii="Arial" w:hAnsi="Arial" w:cs="Arial"/>
          <w:b/>
          <w:bCs/>
          <w:sz w:val="24"/>
          <w:szCs w:val="18"/>
          <w:vertAlign w:val="superscript"/>
          <w:lang w:eastAsia="ko-KR"/>
        </w:rPr>
        <w:t>h</w:t>
      </w:r>
      <w:r w:rsidRPr="00B57031">
        <w:rPr>
          <w:rFonts w:ascii="Arial" w:eastAsia="MS Mincho" w:hAnsi="Arial" w:cs="Arial"/>
          <w:b/>
          <w:bCs/>
          <w:sz w:val="24"/>
          <w:szCs w:val="18"/>
          <w:lang w:eastAsia="ja-JP"/>
        </w:rPr>
        <w:t>, 2024</w:t>
      </w:r>
    </w:p>
    <w:p w14:paraId="39F8AE55" w14:textId="2E0CD3B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C5375">
        <w:rPr>
          <w:rFonts w:eastAsia="宋体" w:cs="Arial"/>
          <w:b/>
          <w:bCs/>
          <w:sz w:val="24"/>
          <w:lang w:val="en-US" w:eastAsia="zh-CN"/>
        </w:rPr>
        <w:t>1.3</w:t>
      </w:r>
      <w:r w:rsidR="005A5588" w:rsidRPr="0059673F">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B8F56D4"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9917C9" w:rsidRPr="009917C9">
        <w:rPr>
          <w:rFonts w:ascii="Arial" w:hAnsi="Arial" w:cs="Arial"/>
          <w:b/>
          <w:bCs/>
          <w:sz w:val="24"/>
        </w:rPr>
        <w:t>Discussion on AI/ML-based CSI prediction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913C348" w14:textId="6020BD65" w:rsidR="00E5268F" w:rsidRPr="002229B7" w:rsidRDefault="00E5268F" w:rsidP="002229B7">
      <w:pPr>
        <w:widowControl w:val="0"/>
        <w:snapToGrid w:val="0"/>
        <w:spacing w:beforeLines="50" w:before="120" w:line="288" w:lineRule="auto"/>
        <w:jc w:val="both"/>
        <w:rPr>
          <w:sz w:val="21"/>
          <w:szCs w:val="21"/>
          <w:lang w:val="en-GB"/>
        </w:rPr>
      </w:pPr>
      <w:bookmarkStart w:id="0" w:name="OLE_LINK5"/>
      <w:bookmarkStart w:id="1" w:name="OLE_LINK8"/>
      <w:r w:rsidRPr="002229B7">
        <w:rPr>
          <w:rFonts w:hint="eastAsia"/>
          <w:sz w:val="21"/>
          <w:szCs w:val="21"/>
          <w:lang w:val="en-GB"/>
        </w:rPr>
        <w:t>In</w:t>
      </w:r>
      <w:r w:rsidRPr="002229B7">
        <w:rPr>
          <w:sz w:val="21"/>
          <w:szCs w:val="21"/>
          <w:lang w:val="en-GB"/>
        </w:rPr>
        <w:t xml:space="preserve"> RAN meeting #102</w:t>
      </w:r>
      <w:r w:rsidRPr="002229B7">
        <w:rPr>
          <w:rFonts w:hint="eastAsia"/>
          <w:sz w:val="21"/>
          <w:szCs w:val="21"/>
          <w:lang w:val="en-GB"/>
        </w:rPr>
        <w:t>,</w:t>
      </w:r>
      <w:r w:rsidRPr="002229B7">
        <w:rPr>
          <w:sz w:val="21"/>
          <w:szCs w:val="21"/>
          <w:lang w:val="en-GB"/>
        </w:rPr>
        <w:t xml:space="preserve"> a</w:t>
      </w:r>
      <w:r w:rsidRPr="002229B7">
        <w:rPr>
          <w:rFonts w:hint="eastAsia"/>
          <w:sz w:val="21"/>
          <w:szCs w:val="21"/>
          <w:lang w:val="en-GB"/>
        </w:rPr>
        <w:t xml:space="preserve"> </w:t>
      </w:r>
      <w:r w:rsidRPr="002229B7">
        <w:rPr>
          <w:sz w:val="21"/>
          <w:szCs w:val="21"/>
          <w:lang w:val="en-GB"/>
        </w:rPr>
        <w:t>new WID on</w:t>
      </w:r>
      <w:r w:rsidRPr="002229B7">
        <w:rPr>
          <w:rFonts w:hint="eastAsia"/>
          <w:sz w:val="21"/>
          <w:szCs w:val="21"/>
          <w:lang w:val="en-GB"/>
        </w:rPr>
        <w:t xml:space="preserve"> </w:t>
      </w:r>
      <w:r w:rsidRPr="002229B7">
        <w:rPr>
          <w:sz w:val="21"/>
          <w:szCs w:val="21"/>
          <w:lang w:val="en-GB"/>
        </w:rPr>
        <w:t>Artificial Intelligence</w:t>
      </w:r>
      <w:r w:rsidRPr="002229B7">
        <w:rPr>
          <w:rFonts w:hint="eastAsia"/>
          <w:sz w:val="21"/>
          <w:szCs w:val="21"/>
          <w:lang w:val="en-GB"/>
        </w:rPr>
        <w:t>（</w:t>
      </w:r>
      <w:r w:rsidRPr="002229B7">
        <w:rPr>
          <w:rFonts w:hint="eastAsia"/>
          <w:sz w:val="21"/>
          <w:szCs w:val="21"/>
          <w:lang w:val="en-GB"/>
        </w:rPr>
        <w:t>A</w:t>
      </w:r>
      <w:r w:rsidRPr="002229B7">
        <w:rPr>
          <w:sz w:val="21"/>
          <w:szCs w:val="21"/>
          <w:lang w:val="en-GB"/>
        </w:rPr>
        <w:t>I</w:t>
      </w:r>
      <w:r w:rsidRPr="002229B7">
        <w:rPr>
          <w:rFonts w:hint="eastAsia"/>
          <w:sz w:val="21"/>
          <w:szCs w:val="21"/>
          <w:lang w:val="en-GB"/>
        </w:rPr>
        <w:t>）</w:t>
      </w:r>
      <w:r w:rsidRPr="002229B7">
        <w:rPr>
          <w:rFonts w:hint="eastAsia"/>
          <w:sz w:val="21"/>
          <w:szCs w:val="21"/>
          <w:lang w:val="en-GB"/>
        </w:rPr>
        <w:t>/</w:t>
      </w:r>
      <w:r w:rsidRPr="002229B7">
        <w:rPr>
          <w:sz w:val="21"/>
          <w:szCs w:val="21"/>
          <w:lang w:val="en-GB"/>
        </w:rPr>
        <w:t>Machine learning</w:t>
      </w:r>
      <w:r w:rsidRPr="002229B7">
        <w:rPr>
          <w:rFonts w:hint="eastAsia"/>
          <w:sz w:val="21"/>
          <w:szCs w:val="21"/>
          <w:lang w:val="en-GB"/>
        </w:rPr>
        <w:t>（</w:t>
      </w:r>
      <w:r w:rsidRPr="002229B7">
        <w:rPr>
          <w:rFonts w:hint="eastAsia"/>
          <w:sz w:val="21"/>
          <w:szCs w:val="21"/>
          <w:lang w:val="en-GB"/>
        </w:rPr>
        <w:t>M</w:t>
      </w:r>
      <w:r w:rsidRPr="002229B7">
        <w:rPr>
          <w:sz w:val="21"/>
          <w:szCs w:val="21"/>
          <w:lang w:val="en-GB"/>
        </w:rPr>
        <w:t>L</w:t>
      </w:r>
      <w:r w:rsidRPr="002229B7">
        <w:rPr>
          <w:rFonts w:hint="eastAsia"/>
          <w:sz w:val="21"/>
          <w:szCs w:val="21"/>
          <w:lang w:val="en-GB"/>
        </w:rPr>
        <w:t>）</w:t>
      </w:r>
      <w:r w:rsidRPr="002229B7">
        <w:rPr>
          <w:rFonts w:hint="eastAsia"/>
          <w:sz w:val="21"/>
          <w:szCs w:val="21"/>
          <w:lang w:val="en-GB"/>
        </w:rPr>
        <w:t>f</w:t>
      </w:r>
      <w:r w:rsidRPr="002229B7">
        <w:rPr>
          <w:sz w:val="21"/>
          <w:szCs w:val="21"/>
          <w:lang w:val="en-GB"/>
        </w:rPr>
        <w:t xml:space="preserve">or NR Air Interface was approved for Rel-19[1]. According to the WID, for CSI prediction, further study performance gain over Rel-18 non-AI/ML based approach and associated complexity, </w:t>
      </w:r>
      <w:r w:rsidRPr="002229B7">
        <w:rPr>
          <w:rFonts w:hint="eastAsia"/>
          <w:sz w:val="21"/>
          <w:szCs w:val="21"/>
          <w:lang w:val="en-GB"/>
        </w:rPr>
        <w:t>a</w:t>
      </w:r>
      <w:r w:rsidR="0020169C" w:rsidRPr="002229B7">
        <w:rPr>
          <w:sz w:val="21"/>
          <w:szCs w:val="21"/>
          <w:lang w:val="en-GB"/>
        </w:rPr>
        <w:t>nd some obj</w:t>
      </w:r>
      <w:r w:rsidRPr="002229B7">
        <w:rPr>
          <w:sz w:val="21"/>
          <w:szCs w:val="21"/>
          <w:lang w:val="en-GB"/>
        </w:rPr>
        <w:t>ectives regarding the CSI feedback enhancement requiring further study</w:t>
      </w:r>
      <w:r w:rsidRPr="002229B7">
        <w:rPr>
          <w:rFonts w:hint="eastAsia"/>
          <w:sz w:val="21"/>
          <w:szCs w:val="21"/>
          <w:lang w:val="en-GB"/>
        </w:rPr>
        <w:t>/c</w:t>
      </w:r>
      <w:r w:rsidRPr="002229B7">
        <w:rPr>
          <w:sz w:val="21"/>
          <w:szCs w:val="21"/>
          <w:lang w:val="en-GB"/>
        </w:rPr>
        <w:t>onclusion as captured in the conclusions section of the TR 38.843</w:t>
      </w:r>
      <w:r w:rsidR="00235286" w:rsidRPr="002229B7">
        <w:rPr>
          <w:sz w:val="21"/>
          <w:szCs w:val="21"/>
          <w:lang w:val="en-GB"/>
        </w:rPr>
        <w:t>[2]</w:t>
      </w:r>
      <w:r w:rsidRPr="002229B7">
        <w:rPr>
          <w:sz w:val="21"/>
          <w:szCs w:val="21"/>
          <w:lang w:val="en-G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B0114EC" w14:textId="77777777" w:rsidR="00235286" w:rsidRDefault="00235286" w:rsidP="00235286">
            <w:pPr>
              <w:spacing w:after="0"/>
              <w:rPr>
                <w:bCs/>
              </w:rPr>
            </w:pPr>
            <w:r>
              <w:rPr>
                <w:bCs/>
              </w:rPr>
              <w:t>Study objectives with corresponding checkpoints in RAN#105 (Sept ’24):</w:t>
            </w:r>
          </w:p>
          <w:p w14:paraId="438C5523" w14:textId="77777777" w:rsidR="00235286" w:rsidRDefault="00235286" w:rsidP="00235286">
            <w:pPr>
              <w:numPr>
                <w:ilvl w:val="0"/>
                <w:numId w:val="23"/>
              </w:numPr>
              <w:spacing w:after="0"/>
              <w:rPr>
                <w:bCs/>
              </w:rPr>
            </w:pPr>
            <w:r>
              <w:rPr>
                <w:bCs/>
              </w:rPr>
              <w:t xml:space="preserve">CSI feedback enhancement [RAN1]: </w:t>
            </w:r>
          </w:p>
          <w:p w14:paraId="79AAEA6A" w14:textId="77777777" w:rsidR="00235286" w:rsidRDefault="00235286" w:rsidP="00235286">
            <w:pPr>
              <w:numPr>
                <w:ilvl w:val="1"/>
                <w:numId w:val="23"/>
              </w:numPr>
              <w:spacing w:after="0"/>
              <w:rPr>
                <w:bCs/>
              </w:rPr>
            </w:pPr>
            <w:r>
              <w:rPr>
                <w:bCs/>
              </w:rPr>
              <w:t>For CSI compression (two-sided model), further study ways to:</w:t>
            </w:r>
          </w:p>
          <w:p w14:paraId="2CEFE862" w14:textId="77777777" w:rsidR="00235286" w:rsidRDefault="00235286" w:rsidP="00235286">
            <w:pPr>
              <w:numPr>
                <w:ilvl w:val="2"/>
                <w:numId w:val="23"/>
              </w:numPr>
              <w:spacing w:after="0"/>
              <w:rPr>
                <w:bCs/>
              </w:rPr>
            </w:pPr>
            <w:r>
              <w:rPr>
                <w:bCs/>
              </w:rPr>
              <w:t>Improve trade-off between performance and complexity/</w:t>
            </w:r>
            <w:proofErr w:type="gramStart"/>
            <w:r>
              <w:rPr>
                <w:bCs/>
              </w:rPr>
              <w:t>overhead</w:t>
            </w:r>
            <w:proofErr w:type="gramEnd"/>
          </w:p>
          <w:p w14:paraId="0AB2C575" w14:textId="77777777" w:rsidR="00235286" w:rsidRDefault="00235286" w:rsidP="00235286">
            <w:pPr>
              <w:numPr>
                <w:ilvl w:val="3"/>
                <w:numId w:val="23"/>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074DC26B" w14:textId="77777777" w:rsidR="00235286" w:rsidRDefault="00235286" w:rsidP="00235286">
            <w:pPr>
              <w:numPr>
                <w:ilvl w:val="2"/>
                <w:numId w:val="23"/>
              </w:numPr>
              <w:spacing w:after="0"/>
              <w:rPr>
                <w:bCs/>
              </w:rPr>
            </w:pPr>
            <w:r>
              <w:rPr>
                <w:bCs/>
              </w:rPr>
              <w:t>Alleviate/resolve issues related to inter-vendor training collaboration.</w:t>
            </w:r>
          </w:p>
          <w:p w14:paraId="4D283D17" w14:textId="77777777" w:rsidR="00235286" w:rsidRDefault="00235286" w:rsidP="00235286">
            <w:pPr>
              <w:spacing w:after="0"/>
              <w:ind w:left="1440"/>
              <w:rPr>
                <w:bCs/>
              </w:rPr>
            </w:pPr>
            <w:r>
              <w:rPr>
                <w:bCs/>
              </w:rPr>
              <w:t xml:space="preserve">while addressing other aspects requiring further study/conclusion as captured in the conclusions section of the TR 38.843. </w:t>
            </w:r>
          </w:p>
          <w:p w14:paraId="1BBC7A5E" w14:textId="77777777" w:rsidR="00235286" w:rsidRDefault="00235286" w:rsidP="00235286">
            <w:pPr>
              <w:numPr>
                <w:ilvl w:val="1"/>
                <w:numId w:val="23"/>
              </w:numPr>
              <w:spacing w:after="0"/>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5399C016" w14:textId="28AF27EA" w:rsidR="004A1941" w:rsidRPr="004A1941" w:rsidRDefault="00235286" w:rsidP="00235286">
            <w:pPr>
              <w:rPr>
                <w:lang w:eastAsia="x-none"/>
              </w:rPr>
            </w:pPr>
            <w:r>
              <w:rPr>
                <w:bCs/>
              </w:rPr>
              <w:t>-------------- Other parts are omitted --------------</w:t>
            </w:r>
          </w:p>
        </w:tc>
      </w:tr>
    </w:tbl>
    <w:bookmarkEnd w:id="0"/>
    <w:bookmarkEnd w:id="1"/>
    <w:p w14:paraId="69F38634" w14:textId="5C4CD746" w:rsidR="004A1941" w:rsidRDefault="004A1941" w:rsidP="004A1941">
      <w:pPr>
        <w:spacing w:before="120" w:line="300" w:lineRule="auto"/>
        <w:jc w:val="both"/>
        <w:rPr>
          <w:sz w:val="21"/>
          <w:szCs w:val="21"/>
          <w:lang w:val="en-GB"/>
        </w:rPr>
      </w:pPr>
      <w:r w:rsidRPr="004A1941">
        <w:rPr>
          <w:sz w:val="21"/>
          <w:szCs w:val="21"/>
          <w:lang w:val="en-GB"/>
        </w:rPr>
        <w:t xml:space="preserve">In this contribution, </w:t>
      </w:r>
      <w:r w:rsidRPr="004A1941">
        <w:rPr>
          <w:rFonts w:hint="eastAsia"/>
          <w:sz w:val="21"/>
          <w:szCs w:val="21"/>
          <w:lang w:val="en-GB"/>
        </w:rPr>
        <w:t>for</w:t>
      </w:r>
      <w:r w:rsidRPr="004A1941">
        <w:rPr>
          <w:sz w:val="21"/>
          <w:szCs w:val="21"/>
          <w:lang w:val="en-GB"/>
        </w:rPr>
        <w:t xml:space="preserve"> CSI </w:t>
      </w:r>
      <w:r w:rsidRPr="004A1941">
        <w:rPr>
          <w:rFonts w:hint="eastAsia"/>
          <w:sz w:val="21"/>
          <w:szCs w:val="21"/>
          <w:lang w:val="en-GB"/>
        </w:rPr>
        <w:t>prediction</w:t>
      </w:r>
      <w:r w:rsidRPr="004A1941">
        <w:rPr>
          <w:sz w:val="21"/>
          <w:szCs w:val="21"/>
          <w:lang w:val="en-GB"/>
        </w:rPr>
        <w:t xml:space="preserve"> </w:t>
      </w:r>
      <w:r w:rsidRPr="004A1941">
        <w:rPr>
          <w:rFonts w:hint="eastAsia"/>
          <w:sz w:val="21"/>
          <w:szCs w:val="21"/>
          <w:lang w:val="en-GB"/>
        </w:rPr>
        <w:t>sub</w:t>
      </w:r>
      <w:r w:rsidRPr="004A1941">
        <w:rPr>
          <w:sz w:val="21"/>
          <w:szCs w:val="21"/>
          <w:lang w:val="en-GB"/>
        </w:rPr>
        <w:t xml:space="preserve"> </w:t>
      </w:r>
      <w:r w:rsidRPr="004A1941">
        <w:rPr>
          <w:rFonts w:hint="eastAsia"/>
          <w:sz w:val="21"/>
          <w:szCs w:val="21"/>
          <w:lang w:val="en-GB"/>
        </w:rPr>
        <w:t>use</w:t>
      </w:r>
      <w:r w:rsidRPr="004A1941">
        <w:rPr>
          <w:sz w:val="21"/>
          <w:szCs w:val="21"/>
          <w:lang w:val="en-GB"/>
        </w:rPr>
        <w:t xml:space="preserve"> </w:t>
      </w:r>
      <w:r w:rsidRPr="004A1941">
        <w:rPr>
          <w:rFonts w:hint="eastAsia"/>
          <w:sz w:val="21"/>
          <w:szCs w:val="21"/>
          <w:lang w:val="en-GB"/>
        </w:rPr>
        <w:t>case</w:t>
      </w:r>
      <w:r w:rsidRPr="004A1941">
        <w:rPr>
          <w:rFonts w:hint="eastAsia"/>
          <w:sz w:val="21"/>
          <w:szCs w:val="21"/>
          <w:lang w:val="en-GB"/>
        </w:rPr>
        <w:t>（</w:t>
      </w:r>
      <w:r w:rsidRPr="004A1941">
        <w:rPr>
          <w:rFonts w:hint="eastAsia"/>
          <w:sz w:val="21"/>
          <w:szCs w:val="21"/>
          <w:lang w:val="en-GB"/>
        </w:rPr>
        <w:t>one</w:t>
      </w:r>
      <w:r w:rsidRPr="004A1941">
        <w:rPr>
          <w:sz w:val="21"/>
          <w:szCs w:val="21"/>
          <w:lang w:val="en-GB"/>
        </w:rPr>
        <w:t>-</w:t>
      </w:r>
      <w:r w:rsidRPr="004A1941">
        <w:rPr>
          <w:rFonts w:hint="eastAsia"/>
          <w:sz w:val="21"/>
          <w:szCs w:val="21"/>
          <w:lang w:val="en-GB"/>
        </w:rPr>
        <w:t>sided</w:t>
      </w:r>
      <w:r w:rsidRPr="004A1941">
        <w:rPr>
          <w:sz w:val="21"/>
          <w:szCs w:val="21"/>
          <w:lang w:val="en-GB"/>
        </w:rPr>
        <w:t xml:space="preserve"> </w:t>
      </w:r>
      <w:r w:rsidRPr="004A1941">
        <w:rPr>
          <w:rFonts w:hint="eastAsia"/>
          <w:sz w:val="21"/>
          <w:szCs w:val="21"/>
          <w:lang w:val="en-GB"/>
        </w:rPr>
        <w:t>model</w:t>
      </w:r>
      <w:r w:rsidRPr="004A1941">
        <w:rPr>
          <w:rFonts w:hint="eastAsia"/>
          <w:sz w:val="21"/>
          <w:szCs w:val="21"/>
          <w:lang w:val="en-GB"/>
        </w:rPr>
        <w:t>）</w:t>
      </w:r>
      <w:r w:rsidR="00235286">
        <w:rPr>
          <w:rFonts w:hint="eastAsia"/>
          <w:sz w:val="21"/>
          <w:szCs w:val="21"/>
          <w:lang w:val="en-GB" w:eastAsia="zh-CN"/>
        </w:rPr>
        <w:t>,</w:t>
      </w:r>
      <w:r w:rsidR="00235286">
        <w:rPr>
          <w:sz w:val="21"/>
          <w:szCs w:val="21"/>
          <w:lang w:val="en-GB" w:eastAsia="zh-CN"/>
        </w:rPr>
        <w:t xml:space="preserve"> </w:t>
      </w:r>
      <w:r w:rsidRPr="004A1941">
        <w:rPr>
          <w:sz w:val="21"/>
          <w:szCs w:val="21"/>
          <w:lang w:val="en-GB"/>
        </w:rPr>
        <w:t xml:space="preserve">we </w:t>
      </w:r>
      <w:r w:rsidRPr="004A1941">
        <w:rPr>
          <w:rFonts w:hint="eastAsia"/>
          <w:sz w:val="21"/>
          <w:szCs w:val="21"/>
          <w:lang w:val="en-GB"/>
        </w:rPr>
        <w:t>share</w:t>
      </w:r>
      <w:r w:rsidRPr="004A1941">
        <w:rPr>
          <w:sz w:val="21"/>
          <w:szCs w:val="21"/>
          <w:lang w:val="en-GB"/>
        </w:rPr>
        <w:t xml:space="preserve"> our views </w:t>
      </w:r>
      <w:r w:rsidRPr="004A1941">
        <w:rPr>
          <w:rFonts w:hint="eastAsia"/>
          <w:sz w:val="21"/>
          <w:szCs w:val="21"/>
          <w:lang w:val="en-GB"/>
        </w:rPr>
        <w:t>on</w:t>
      </w:r>
      <w:r w:rsidRPr="004A1941">
        <w:rPr>
          <w:sz w:val="21"/>
          <w:szCs w:val="21"/>
          <w:lang w:val="en-GB"/>
        </w:rPr>
        <w:t xml:space="preserve"> </w:t>
      </w:r>
      <w:r w:rsidRPr="004A1941">
        <w:rPr>
          <w:rFonts w:hint="eastAsia"/>
          <w:sz w:val="21"/>
          <w:szCs w:val="21"/>
          <w:lang w:val="en-GB"/>
        </w:rPr>
        <w:t>the</w:t>
      </w:r>
      <w:r w:rsidRPr="004A1941">
        <w:rPr>
          <w:sz w:val="21"/>
          <w:szCs w:val="21"/>
          <w:lang w:val="en-GB"/>
        </w:rPr>
        <w:t xml:space="preserve"> </w:t>
      </w:r>
      <w:r w:rsidRPr="004A1941">
        <w:rPr>
          <w:rFonts w:hint="eastAsia"/>
          <w:sz w:val="21"/>
          <w:szCs w:val="21"/>
          <w:lang w:val="en-GB"/>
        </w:rPr>
        <w:t>topics</w:t>
      </w:r>
      <w:r w:rsidRPr="004A1941">
        <w:rPr>
          <w:sz w:val="21"/>
          <w:szCs w:val="21"/>
          <w:lang w:val="en-GB"/>
        </w:rPr>
        <w:t xml:space="preserve"> </w:t>
      </w:r>
      <w:r w:rsidRPr="004A1941">
        <w:rPr>
          <w:rFonts w:hint="eastAsia"/>
          <w:sz w:val="21"/>
          <w:szCs w:val="21"/>
          <w:lang w:val="en-GB"/>
        </w:rPr>
        <w:t>related</w:t>
      </w:r>
      <w:r w:rsidRPr="004A1941">
        <w:rPr>
          <w:sz w:val="21"/>
          <w:szCs w:val="21"/>
          <w:lang w:val="en-GB"/>
        </w:rPr>
        <w:t xml:space="preserve"> </w:t>
      </w:r>
      <w:r w:rsidRPr="004A1941">
        <w:rPr>
          <w:rFonts w:hint="eastAsia"/>
          <w:sz w:val="21"/>
          <w:szCs w:val="21"/>
          <w:lang w:val="en-GB"/>
        </w:rPr>
        <w:t>requiring</w:t>
      </w:r>
      <w:r w:rsidRPr="004A1941">
        <w:rPr>
          <w:sz w:val="21"/>
          <w:szCs w:val="21"/>
          <w:lang w:val="en-GB"/>
        </w:rPr>
        <w:t xml:space="preserve"> </w:t>
      </w:r>
      <w:r w:rsidRPr="004A1941">
        <w:rPr>
          <w:rFonts w:hint="eastAsia"/>
          <w:sz w:val="21"/>
          <w:szCs w:val="21"/>
          <w:lang w:val="en-GB"/>
        </w:rPr>
        <w:t>further</w:t>
      </w:r>
      <w:r w:rsidRPr="004A1941">
        <w:rPr>
          <w:sz w:val="21"/>
          <w:szCs w:val="21"/>
          <w:lang w:val="en-GB"/>
        </w:rPr>
        <w:t xml:space="preserve"> </w:t>
      </w:r>
      <w:r w:rsidRPr="004A1941">
        <w:rPr>
          <w:rFonts w:hint="eastAsia"/>
          <w:sz w:val="21"/>
          <w:szCs w:val="21"/>
          <w:lang w:val="en-GB"/>
        </w:rPr>
        <w:t>study/conclusion</w:t>
      </w:r>
      <w:r w:rsidRPr="004A1941">
        <w:rPr>
          <w:sz w:val="21"/>
          <w:szCs w:val="21"/>
          <w:lang w:val="en-GB"/>
        </w:rPr>
        <w:t xml:space="preserve"> </w:t>
      </w:r>
      <w:r w:rsidRPr="004A1941">
        <w:rPr>
          <w:rFonts w:hint="eastAsia"/>
          <w:sz w:val="21"/>
          <w:szCs w:val="21"/>
          <w:lang w:val="en-GB"/>
        </w:rPr>
        <w:t>as</w:t>
      </w:r>
      <w:r w:rsidRPr="004A1941">
        <w:rPr>
          <w:sz w:val="21"/>
          <w:szCs w:val="21"/>
          <w:lang w:val="en-GB"/>
        </w:rPr>
        <w:t xml:space="preserve"> captured in the conclusions section of the TR 38.843. </w:t>
      </w:r>
    </w:p>
    <w:p w14:paraId="0AEB751F" w14:textId="55DF14A8" w:rsidR="00235286" w:rsidRDefault="00235286" w:rsidP="00235286">
      <w:pPr>
        <w:pStyle w:val="1"/>
      </w:pPr>
      <w:r w:rsidRPr="00235286">
        <w:t>Review of the Rel-18 study outcome</w:t>
      </w:r>
    </w:p>
    <w:p w14:paraId="0CDC3A36" w14:textId="77777777" w:rsidR="00DC181B" w:rsidRPr="00DC181B" w:rsidRDefault="00DC181B" w:rsidP="006D10AE">
      <w:pPr>
        <w:widowControl w:val="0"/>
        <w:snapToGrid w:val="0"/>
        <w:spacing w:beforeLines="50" w:before="120" w:line="288" w:lineRule="auto"/>
        <w:jc w:val="both"/>
        <w:rPr>
          <w:sz w:val="21"/>
          <w:szCs w:val="21"/>
          <w:lang w:val="en-GB"/>
        </w:rPr>
      </w:pPr>
      <w:r w:rsidRPr="00DC181B">
        <w:rPr>
          <w:rFonts w:hint="eastAsia"/>
          <w:sz w:val="21"/>
          <w:szCs w:val="21"/>
          <w:lang w:val="en-GB"/>
        </w:rPr>
        <w:t>R</w:t>
      </w:r>
      <w:r w:rsidRPr="00DC181B">
        <w:rPr>
          <w:sz w:val="21"/>
          <w:szCs w:val="21"/>
          <w:lang w:val="en-GB"/>
        </w:rPr>
        <w:t xml:space="preserve">AN1 agreed to select AI/ML CSI prediction using UE-side model as a representative sub-use case for CSI feedback enhancement in RAN1#111 meeting. RAN#100 meeting agreed to task RAN1 to further study the potential spec impact for AI/ML CSI prediction. Since only around half of the Rel-18 time is left for the CSI prediction study, the performance evaluation and potential specification impacts were not thoroughly studied. </w:t>
      </w:r>
    </w:p>
    <w:p w14:paraId="77B1D898" w14:textId="5D22E961" w:rsidR="00DC181B" w:rsidRPr="00DC181B" w:rsidRDefault="00DC181B" w:rsidP="00DC181B">
      <w:pPr>
        <w:rPr>
          <w:sz w:val="21"/>
          <w:szCs w:val="21"/>
          <w:lang w:val="en-GB"/>
        </w:rPr>
      </w:pPr>
      <w:r w:rsidRPr="00DC181B">
        <w:rPr>
          <w:sz w:val="21"/>
          <w:szCs w:val="21"/>
          <w:lang w:val="en-GB"/>
        </w:rPr>
        <w:t>RAN1 concluded the following for the Rel-18 s</w:t>
      </w:r>
      <w:r>
        <w:rPr>
          <w:sz w:val="21"/>
          <w:szCs w:val="21"/>
          <w:lang w:val="en-GB"/>
        </w:rPr>
        <w:t>tudy of AI/ML CSI prediction</w:t>
      </w:r>
      <w:r w:rsidRPr="00DC181B">
        <w:rPr>
          <w:sz w:val="21"/>
          <w:szCs w:val="21"/>
          <w:lang w:val="en-GB"/>
        </w:rPr>
        <w:t>.</w:t>
      </w:r>
    </w:p>
    <w:tbl>
      <w:tblPr>
        <w:tblStyle w:val="af9"/>
        <w:tblW w:w="0" w:type="auto"/>
        <w:tblLook w:val="04A0" w:firstRow="1" w:lastRow="0" w:firstColumn="1" w:lastColumn="0" w:noHBand="0" w:noVBand="1"/>
      </w:tblPr>
      <w:tblGrid>
        <w:gridCol w:w="9629"/>
      </w:tblGrid>
      <w:tr w:rsidR="00DC181B" w14:paraId="72828E2B" w14:textId="77777777" w:rsidTr="00AE2A44">
        <w:tc>
          <w:tcPr>
            <w:tcW w:w="9629" w:type="dxa"/>
          </w:tcPr>
          <w:p w14:paraId="351D0B6E" w14:textId="77777777" w:rsidR="00DC181B" w:rsidRDefault="00DC181B" w:rsidP="00AE2A44">
            <w:pPr>
              <w:spacing w:after="0"/>
              <w:rPr>
                <w:lang w:eastAsia="zh-CN"/>
              </w:rPr>
            </w:pPr>
            <w:r>
              <w:rPr>
                <w:lang w:eastAsia="zh-CN"/>
              </w:rPr>
              <w:t xml:space="preserve">Capture the following conclusion in section 8 of the </w:t>
            </w:r>
            <w:r>
              <w:rPr>
                <w:rFonts w:eastAsia="Malgun Gothic"/>
              </w:rPr>
              <w:t>TR 38.843</w:t>
            </w:r>
          </w:p>
          <w:p w14:paraId="364C40B8" w14:textId="77777777" w:rsidR="00DC181B" w:rsidRDefault="00DC181B" w:rsidP="00DC181B">
            <w:pPr>
              <w:numPr>
                <w:ilvl w:val="0"/>
                <w:numId w:val="26"/>
              </w:numPr>
              <w:overflowPunct/>
              <w:autoSpaceDE/>
              <w:autoSpaceDN/>
              <w:adjustRightInd/>
              <w:spacing w:after="0"/>
              <w:textAlignment w:val="auto"/>
            </w:pPr>
            <w:r>
              <w:t>From RAN1 perspective, there is no consensus on the recommendation of CSI prediction for normative work.</w:t>
            </w:r>
          </w:p>
          <w:p w14:paraId="265BB0CE" w14:textId="77777777" w:rsidR="00DC181B" w:rsidRDefault="00DC181B" w:rsidP="00DC181B">
            <w:pPr>
              <w:numPr>
                <w:ilvl w:val="0"/>
                <w:numId w:val="26"/>
              </w:numPr>
              <w:overflowPunct/>
              <w:autoSpaceDE/>
              <w:autoSpaceDN/>
              <w:adjustRightInd/>
              <w:spacing w:after="0"/>
              <w:textAlignment w:val="auto"/>
            </w:pPr>
            <w:r>
              <w:t xml:space="preserve">The reason for the lack of RAN1 consensus on the recommendation of CSI prediction for normative work is due to </w:t>
            </w:r>
          </w:p>
          <w:p w14:paraId="269AA023" w14:textId="77777777" w:rsidR="00DC181B" w:rsidRDefault="00DC181B" w:rsidP="00DC181B">
            <w:pPr>
              <w:numPr>
                <w:ilvl w:val="1"/>
                <w:numId w:val="26"/>
              </w:numPr>
              <w:overflowPunct/>
              <w:autoSpaceDE/>
              <w:autoSpaceDN/>
              <w:adjustRightInd/>
              <w:spacing w:after="0"/>
              <w:textAlignment w:val="auto"/>
            </w:pPr>
            <w:r>
              <w:lastRenderedPageBreak/>
              <w:t>Lack of results on the performance gain over non-AI/ML based approach and associated complexity</w:t>
            </w:r>
          </w:p>
          <w:p w14:paraId="14FE1544" w14:textId="77777777" w:rsidR="00DC181B" w:rsidRDefault="00DC181B" w:rsidP="00DC181B">
            <w:pPr>
              <w:pStyle w:val="aff0"/>
              <w:numPr>
                <w:ilvl w:val="0"/>
                <w:numId w:val="26"/>
              </w:numPr>
              <w:spacing w:after="0"/>
              <w:ind w:firstLineChars="0"/>
            </w:pPr>
            <w:r>
              <w:t>Other aspects that require further study/conclusion are captured in the summary.</w:t>
            </w:r>
          </w:p>
        </w:tc>
      </w:tr>
    </w:tbl>
    <w:p w14:paraId="0EF5B706" w14:textId="7CC782DA" w:rsidR="00DC181B" w:rsidRPr="006D10AE" w:rsidRDefault="00DC181B" w:rsidP="006D10AE">
      <w:pPr>
        <w:widowControl w:val="0"/>
        <w:snapToGrid w:val="0"/>
        <w:spacing w:beforeLines="50" w:before="120" w:line="288" w:lineRule="auto"/>
        <w:jc w:val="both"/>
        <w:rPr>
          <w:sz w:val="21"/>
          <w:szCs w:val="21"/>
          <w:lang w:val="en-GB"/>
        </w:rPr>
      </w:pPr>
      <w:r w:rsidRPr="006D10AE">
        <w:rPr>
          <w:rFonts w:hint="eastAsia"/>
          <w:sz w:val="21"/>
          <w:szCs w:val="21"/>
          <w:lang w:val="en-GB"/>
        </w:rPr>
        <w:lastRenderedPageBreak/>
        <w:t>I</w:t>
      </w:r>
      <w:r w:rsidRPr="00DC181B">
        <w:rPr>
          <w:rFonts w:hint="eastAsia"/>
          <w:sz w:val="21"/>
          <w:szCs w:val="21"/>
          <w:lang w:val="en-GB"/>
        </w:rPr>
        <w:t>n</w:t>
      </w:r>
      <w:r w:rsidRPr="00DC181B">
        <w:rPr>
          <w:sz w:val="21"/>
          <w:szCs w:val="21"/>
          <w:lang w:val="en-GB"/>
        </w:rPr>
        <w:t xml:space="preserve"> summary, the </w:t>
      </w:r>
      <w:bookmarkStart w:id="3" w:name="_Hlk157282860"/>
      <w:r w:rsidRPr="00DC181B">
        <w:rPr>
          <w:sz w:val="21"/>
          <w:szCs w:val="21"/>
          <w:lang w:val="en-GB"/>
        </w:rPr>
        <w:t>AI/ML CSI prediction was not thoroughly simulated and analysed during Rel-18 due to the limited time.</w:t>
      </w:r>
      <w:bookmarkEnd w:id="3"/>
      <w:r w:rsidRPr="00DC181B">
        <w:rPr>
          <w:sz w:val="21"/>
          <w:szCs w:val="21"/>
          <w:lang w:val="en-GB"/>
        </w:rPr>
        <w:t xml:space="preserve"> To further investigate the potential enhancement on AI/ML CSI prediction, Rel-19 can further conduct comprehensive simulation</w:t>
      </w:r>
      <w:r w:rsidRPr="00DC181B">
        <w:rPr>
          <w:rFonts w:hint="eastAsia"/>
          <w:sz w:val="21"/>
          <w:szCs w:val="21"/>
          <w:lang w:val="en-GB"/>
        </w:rPr>
        <w:t>s</w:t>
      </w:r>
      <w:r w:rsidRPr="00DC181B">
        <w:rPr>
          <w:sz w:val="21"/>
          <w:szCs w:val="21"/>
          <w:lang w:val="en-GB"/>
        </w:rPr>
        <w:t xml:space="preserve"> and specification impact analysis. </w:t>
      </w:r>
    </w:p>
    <w:p w14:paraId="6A28653E" w14:textId="2DB35D34" w:rsidR="00235286" w:rsidRPr="00DC181B" w:rsidRDefault="00DC181B" w:rsidP="00DC181B">
      <w:pPr>
        <w:pStyle w:val="hsh"/>
        <w:spacing w:before="120" w:after="120"/>
        <w:rPr>
          <w:b/>
          <w:bCs/>
          <w:i/>
          <w:iCs/>
          <w:sz w:val="22"/>
          <w:lang w:val="en-GB"/>
        </w:rPr>
      </w:pPr>
      <w:r w:rsidRPr="00DC181B">
        <w:rPr>
          <w:rFonts w:hint="eastAsia"/>
          <w:b/>
          <w:bCs/>
          <w:i/>
          <w:iCs/>
          <w:sz w:val="22"/>
          <w:lang w:val="en-GB"/>
        </w:rPr>
        <w:t>O</w:t>
      </w:r>
      <w:r w:rsidRPr="00DC181B">
        <w:rPr>
          <w:b/>
          <w:bCs/>
          <w:i/>
          <w:iCs/>
          <w:sz w:val="22"/>
          <w:lang w:val="en-GB"/>
        </w:rPr>
        <w:t>bservation 1: More simulation</w:t>
      </w:r>
      <w:r w:rsidRPr="00DC181B">
        <w:rPr>
          <w:rFonts w:hint="eastAsia"/>
          <w:b/>
          <w:bCs/>
          <w:i/>
          <w:iCs/>
          <w:sz w:val="22"/>
          <w:lang w:val="en-GB"/>
        </w:rPr>
        <w:t>s</w:t>
      </w:r>
      <w:r w:rsidRPr="00DC181B">
        <w:rPr>
          <w:b/>
          <w:bCs/>
          <w:i/>
          <w:iCs/>
          <w:sz w:val="22"/>
          <w:lang w:val="en-GB"/>
        </w:rPr>
        <w:t xml:space="preserve"> and discussion</w:t>
      </w:r>
      <w:r w:rsidRPr="00DC181B">
        <w:rPr>
          <w:rFonts w:hint="eastAsia"/>
          <w:b/>
          <w:bCs/>
          <w:i/>
          <w:iCs/>
          <w:sz w:val="22"/>
          <w:lang w:val="en-GB"/>
        </w:rPr>
        <w:t>s</w:t>
      </w:r>
      <w:r w:rsidRPr="00DC181B">
        <w:rPr>
          <w:b/>
          <w:bCs/>
          <w:i/>
          <w:iCs/>
          <w:sz w:val="22"/>
          <w:lang w:val="en-GB"/>
        </w:rPr>
        <w:t xml:space="preserve"> are needed to investigate the potential enhan</w:t>
      </w:r>
      <w:r w:rsidR="0020169C">
        <w:rPr>
          <w:b/>
          <w:bCs/>
          <w:i/>
          <w:iCs/>
          <w:sz w:val="22"/>
          <w:lang w:val="en-GB"/>
        </w:rPr>
        <w:t>cement on AI/ML CSI prediction.</w:t>
      </w:r>
    </w:p>
    <w:p w14:paraId="3F6EACDF" w14:textId="129D84F9" w:rsidR="00D049FD" w:rsidRPr="00D049FD" w:rsidRDefault="004A1941" w:rsidP="00D049FD">
      <w:pPr>
        <w:pStyle w:val="1"/>
      </w:pPr>
      <w:r w:rsidRPr="004A1941">
        <w:rPr>
          <w:rFonts w:hint="eastAsia"/>
        </w:rPr>
        <w:t>E</w:t>
      </w:r>
      <w:r w:rsidRPr="004A1941">
        <w:t>valuation on AI/ML based CSI prediction</w:t>
      </w:r>
    </w:p>
    <w:p w14:paraId="4C5970C6" w14:textId="6A37DB75" w:rsidR="00D049FD" w:rsidRDefault="00D049FD" w:rsidP="00D049FD">
      <w:pPr>
        <w:widowControl w:val="0"/>
        <w:snapToGrid w:val="0"/>
        <w:spacing w:beforeLines="50" w:before="120" w:line="288" w:lineRule="auto"/>
        <w:jc w:val="both"/>
        <w:rPr>
          <w:sz w:val="21"/>
          <w:szCs w:val="21"/>
          <w:lang w:val="en-GB"/>
        </w:rPr>
      </w:pPr>
      <w:r w:rsidRPr="00D049FD">
        <w:rPr>
          <w:sz w:val="21"/>
          <w:szCs w:val="21"/>
          <w:lang w:val="en-GB"/>
        </w:rPr>
        <w:t xml:space="preserve">In this evaluation, the nearest historic CSI is used as the baseline. The </w:t>
      </w:r>
      <w:r w:rsidR="00A44BCA">
        <w:rPr>
          <w:rFonts w:hint="eastAsia"/>
          <w:sz w:val="21"/>
          <w:szCs w:val="21"/>
          <w:lang w:val="en-GB" w:eastAsia="zh-CN"/>
        </w:rPr>
        <w:t>SGCS</w:t>
      </w:r>
      <w:r w:rsidRPr="00D049FD">
        <w:rPr>
          <w:sz w:val="21"/>
          <w:szCs w:val="21"/>
          <w:lang w:val="en-GB"/>
        </w:rPr>
        <w:t xml:space="preserve"> is calculated between the predicted CSI(s) and the ground-truth CSI for AI based CSI prediction, while the </w:t>
      </w:r>
      <w:r w:rsidR="00A44BCA">
        <w:rPr>
          <w:rFonts w:hint="eastAsia"/>
          <w:sz w:val="21"/>
          <w:szCs w:val="21"/>
          <w:lang w:val="en-GB" w:eastAsia="zh-CN"/>
        </w:rPr>
        <w:t>SGCS</w:t>
      </w:r>
      <w:r w:rsidR="00A44BCA" w:rsidRPr="00D049FD">
        <w:rPr>
          <w:sz w:val="21"/>
          <w:szCs w:val="21"/>
          <w:lang w:val="en-GB"/>
        </w:rPr>
        <w:t xml:space="preserve"> </w:t>
      </w:r>
      <w:r w:rsidRPr="00D049FD">
        <w:rPr>
          <w:sz w:val="21"/>
          <w:szCs w:val="21"/>
          <w:lang w:val="en-GB"/>
        </w:rPr>
        <w:t>between the nearest historic CSI and the ground-truth CSI is used for non-prediction baseline.</w:t>
      </w:r>
    </w:p>
    <w:p w14:paraId="5089CA99" w14:textId="3B75F5A6" w:rsidR="00C039BA" w:rsidRDefault="00D049FD" w:rsidP="00D049FD">
      <w:pPr>
        <w:widowControl w:val="0"/>
        <w:snapToGrid w:val="0"/>
        <w:spacing w:beforeLines="50" w:before="120" w:line="288" w:lineRule="auto"/>
        <w:jc w:val="both"/>
        <w:rPr>
          <w:sz w:val="21"/>
          <w:szCs w:val="21"/>
          <w:lang w:val="en-GB"/>
        </w:rPr>
      </w:pPr>
      <w:r>
        <w:rPr>
          <w:kern w:val="2"/>
          <w:sz w:val="21"/>
          <w:szCs w:val="21"/>
        </w:rPr>
        <w:t>In our evaluation,</w:t>
      </w:r>
      <w:r>
        <w:rPr>
          <w:rFonts w:hint="eastAsia"/>
          <w:kern w:val="2"/>
          <w:sz w:val="21"/>
          <w:szCs w:val="21"/>
          <w:lang w:eastAsia="zh-CN"/>
        </w:rPr>
        <w:t xml:space="preserve"> the UE speed is </w:t>
      </w:r>
      <w:r w:rsidR="00C9541C">
        <w:rPr>
          <w:kern w:val="2"/>
          <w:sz w:val="21"/>
          <w:szCs w:val="21"/>
          <w:lang w:eastAsia="zh-CN"/>
        </w:rPr>
        <w:t>set as</w:t>
      </w:r>
      <w:r>
        <w:rPr>
          <w:kern w:val="2"/>
          <w:sz w:val="21"/>
          <w:szCs w:val="21"/>
        </w:rPr>
        <w:t xml:space="preserve"> </w:t>
      </w:r>
      <w:r>
        <w:rPr>
          <w:kern w:val="2"/>
          <w:sz w:val="21"/>
          <w:szCs w:val="21"/>
          <w:lang w:eastAsia="zh-CN"/>
        </w:rPr>
        <w:t>3</w:t>
      </w:r>
      <w:r>
        <w:rPr>
          <w:kern w:val="2"/>
          <w:sz w:val="21"/>
          <w:szCs w:val="21"/>
        </w:rPr>
        <w:t>0</w:t>
      </w:r>
      <w:r w:rsidR="00C9541C">
        <w:rPr>
          <w:kern w:val="2"/>
          <w:sz w:val="21"/>
          <w:szCs w:val="21"/>
        </w:rPr>
        <w:t>, 60</w:t>
      </w:r>
      <w:r>
        <w:rPr>
          <w:kern w:val="2"/>
          <w:sz w:val="21"/>
          <w:szCs w:val="21"/>
        </w:rPr>
        <w:t xml:space="preserve"> and </w:t>
      </w:r>
      <w:r w:rsidR="00C9541C">
        <w:rPr>
          <w:kern w:val="2"/>
          <w:sz w:val="21"/>
          <w:szCs w:val="21"/>
          <w:lang w:eastAsia="zh-CN"/>
        </w:rPr>
        <w:t>120</w:t>
      </w:r>
      <w:r>
        <w:rPr>
          <w:kern w:val="2"/>
          <w:sz w:val="21"/>
          <w:szCs w:val="21"/>
        </w:rPr>
        <w:t>km/h</w:t>
      </w:r>
      <w:r>
        <w:rPr>
          <w:rFonts w:hint="eastAsia"/>
          <w:kern w:val="2"/>
          <w:sz w:val="21"/>
          <w:szCs w:val="21"/>
          <w:lang w:eastAsia="zh-CN"/>
        </w:rPr>
        <w:t xml:space="preserve">. The training dataset and the test dataset are </w:t>
      </w:r>
      <w:r>
        <w:rPr>
          <w:kern w:val="2"/>
          <w:sz w:val="21"/>
          <w:szCs w:val="21"/>
          <w:lang w:eastAsia="zh-CN"/>
        </w:rPr>
        <w:t>generated with the same UE speed</w:t>
      </w:r>
      <w:r>
        <w:rPr>
          <w:rFonts w:hint="eastAsia"/>
          <w:kern w:val="2"/>
          <w:sz w:val="21"/>
          <w:szCs w:val="21"/>
          <w:lang w:eastAsia="zh-CN"/>
        </w:rPr>
        <w:t xml:space="preserve">. </w:t>
      </w:r>
      <w:r w:rsidR="00C039BA" w:rsidRPr="00C039BA">
        <w:rPr>
          <w:rFonts w:hint="eastAsia"/>
          <w:sz w:val="21"/>
          <w:szCs w:val="21"/>
          <w:lang w:val="en-GB"/>
        </w:rPr>
        <w:t>T</w:t>
      </w:r>
      <w:r w:rsidR="00C039BA" w:rsidRPr="00C039BA">
        <w:rPr>
          <w:sz w:val="21"/>
          <w:szCs w:val="21"/>
          <w:lang w:val="en-GB"/>
        </w:rPr>
        <w:t>he following observations can be made based on the simulation results.</w:t>
      </w:r>
    </w:p>
    <w:p w14:paraId="25DD7E2C" w14:textId="2DD68170" w:rsidR="004B6CAC" w:rsidRDefault="004B6CAC" w:rsidP="004B6CAC">
      <w:pPr>
        <w:pStyle w:val="af2"/>
        <w:ind w:left="420"/>
        <w:jc w:val="center"/>
        <w:rPr>
          <w:lang w:eastAsia="zh-CN"/>
        </w:rPr>
      </w:pPr>
      <w:bookmarkStart w:id="4" w:name="_Ref158305263"/>
      <w:r w:rsidRPr="00933E19">
        <w:t xml:space="preserve">Table </w:t>
      </w:r>
      <w:fldSimple w:instr=" SEQ Table \* ARABIC ">
        <w:r>
          <w:rPr>
            <w:noProof/>
          </w:rPr>
          <w:t>1</w:t>
        </w:r>
      </w:fldSimple>
      <w:bookmarkEnd w:id="4"/>
      <w:r w:rsidRPr="00933E19">
        <w:rPr>
          <w:lang w:eastAsia="zh-CN"/>
        </w:rPr>
        <w:t xml:space="preserve"> </w:t>
      </w:r>
      <w:r>
        <w:rPr>
          <w:rFonts w:hint="eastAsia"/>
          <w:lang w:eastAsia="zh-CN"/>
        </w:rPr>
        <w:t>S</w:t>
      </w:r>
      <w:r w:rsidRPr="00933E19">
        <w:t xml:space="preserve">imulation </w:t>
      </w:r>
      <w:r>
        <w:rPr>
          <w:rFonts w:hint="eastAsia"/>
          <w:lang w:eastAsia="zh-CN"/>
        </w:rPr>
        <w:t>results</w:t>
      </w:r>
      <w:r>
        <w:t xml:space="preserve"> for CSI prediction</w:t>
      </w:r>
    </w:p>
    <w:tbl>
      <w:tblPr>
        <w:tblStyle w:val="af9"/>
        <w:tblW w:w="6374" w:type="dxa"/>
        <w:jc w:val="center"/>
        <w:tblLook w:val="04A0" w:firstRow="1" w:lastRow="0" w:firstColumn="1" w:lastColumn="0" w:noHBand="0" w:noVBand="1"/>
      </w:tblPr>
      <w:tblGrid>
        <w:gridCol w:w="1016"/>
        <w:gridCol w:w="1205"/>
        <w:gridCol w:w="1094"/>
        <w:gridCol w:w="1250"/>
        <w:gridCol w:w="2122"/>
      </w:tblGrid>
      <w:tr w:rsidR="00CE0C32" w14:paraId="7EC1CD64" w14:textId="77777777" w:rsidTr="00050F35">
        <w:trPr>
          <w:jc w:val="center"/>
        </w:trPr>
        <w:tc>
          <w:tcPr>
            <w:tcW w:w="1555" w:type="dxa"/>
          </w:tcPr>
          <w:p w14:paraId="108FFE1B" w14:textId="1A67177F" w:rsidR="004B6CAC" w:rsidRDefault="004B6CAC" w:rsidP="004B6CAC">
            <w:pPr>
              <w:jc w:val="center"/>
              <w:rPr>
                <w:lang w:val="x-none" w:eastAsia="zh-CN"/>
              </w:rPr>
            </w:pPr>
            <w:r w:rsidRPr="00A9692C">
              <w:rPr>
                <w:bCs/>
                <w:lang w:eastAsia="zh-CN"/>
              </w:rPr>
              <w:t>Carrier frequency</w:t>
            </w:r>
          </w:p>
        </w:tc>
        <w:tc>
          <w:tcPr>
            <w:tcW w:w="1417" w:type="dxa"/>
          </w:tcPr>
          <w:p w14:paraId="7F13FE03" w14:textId="5BA2568B" w:rsidR="004B6CAC" w:rsidRDefault="004B6CAC" w:rsidP="004B6CAC">
            <w:pPr>
              <w:rPr>
                <w:lang w:val="x-none" w:eastAsia="zh-CN"/>
              </w:rPr>
            </w:pPr>
            <w:r w:rsidRPr="00B71A1F">
              <w:rPr>
                <w:color w:val="000000"/>
              </w:rPr>
              <w:t>Observation window</w:t>
            </w:r>
          </w:p>
        </w:tc>
        <w:tc>
          <w:tcPr>
            <w:tcW w:w="1134" w:type="dxa"/>
          </w:tcPr>
          <w:p w14:paraId="3D04BFBD" w14:textId="2AD55DE6" w:rsidR="004B6CAC" w:rsidRDefault="004B6CAC" w:rsidP="004B6CAC">
            <w:pPr>
              <w:rPr>
                <w:lang w:val="x-none" w:eastAsia="zh-CN"/>
              </w:rPr>
            </w:pPr>
            <w:r w:rsidRPr="00B71A1F">
              <w:t>Prediction window</w:t>
            </w:r>
          </w:p>
        </w:tc>
        <w:tc>
          <w:tcPr>
            <w:tcW w:w="1276" w:type="dxa"/>
          </w:tcPr>
          <w:p w14:paraId="04DE9023" w14:textId="70A7578B" w:rsidR="004B6CAC" w:rsidRDefault="004B6CAC" w:rsidP="004B6CAC">
            <w:pPr>
              <w:rPr>
                <w:lang w:val="x-none" w:eastAsia="zh-CN"/>
              </w:rPr>
            </w:pPr>
            <w:r>
              <w:t>Speed(km/h)</w:t>
            </w:r>
          </w:p>
        </w:tc>
        <w:tc>
          <w:tcPr>
            <w:tcW w:w="992" w:type="dxa"/>
          </w:tcPr>
          <w:p w14:paraId="7A3C78DE" w14:textId="4A06BCAB" w:rsidR="004B6CAC" w:rsidRDefault="004B6CAC" w:rsidP="004B6CAC">
            <w:pPr>
              <w:rPr>
                <w:lang w:val="x-none" w:eastAsia="zh-CN"/>
              </w:rPr>
            </w:pPr>
            <w:r w:rsidRPr="000C72F4">
              <w:rPr>
                <w:rFonts w:eastAsiaTheme="minorEastAsia" w:hint="eastAsia"/>
                <w:lang w:eastAsia="zh-CN"/>
              </w:rPr>
              <w:t xml:space="preserve">Benchmark 1: </w:t>
            </w:r>
            <w:r w:rsidRPr="000C72F4">
              <w:t>near</w:t>
            </w:r>
            <w:r w:rsidRPr="00B71A1F">
              <w:t>est historical CSI w/o prediction</w:t>
            </w:r>
          </w:p>
        </w:tc>
      </w:tr>
      <w:tr w:rsidR="00CE0C32" w14:paraId="5F715775" w14:textId="77777777" w:rsidTr="00050F35">
        <w:trPr>
          <w:jc w:val="center"/>
        </w:trPr>
        <w:tc>
          <w:tcPr>
            <w:tcW w:w="1555" w:type="dxa"/>
            <w:vMerge w:val="restart"/>
          </w:tcPr>
          <w:p w14:paraId="243EE8CD" w14:textId="77777777" w:rsidR="004B6CAC" w:rsidRDefault="004B6CAC" w:rsidP="004B6CAC">
            <w:pPr>
              <w:jc w:val="center"/>
              <w:rPr>
                <w:rFonts w:eastAsiaTheme="minorEastAsia"/>
                <w:lang w:eastAsia="zh-CN"/>
              </w:rPr>
            </w:pPr>
          </w:p>
          <w:p w14:paraId="31F282C1" w14:textId="74D0270A" w:rsidR="004B6CAC" w:rsidRPr="004B6CAC" w:rsidRDefault="004B6CAC" w:rsidP="004B6CAC">
            <w:pPr>
              <w:jc w:val="center"/>
              <w:rPr>
                <w:lang w:val="x-none" w:eastAsia="zh-CN"/>
              </w:rPr>
            </w:pPr>
            <w:r>
              <w:rPr>
                <w:rFonts w:eastAsiaTheme="minorEastAsia" w:hint="eastAsia"/>
                <w:lang w:eastAsia="zh-CN"/>
              </w:rPr>
              <w:t>2</w:t>
            </w:r>
            <w:r>
              <w:rPr>
                <w:rFonts w:eastAsiaTheme="minorEastAsia"/>
                <w:lang w:eastAsia="zh-CN"/>
              </w:rPr>
              <w:t>GH</w:t>
            </w:r>
            <w:r>
              <w:rPr>
                <w:rFonts w:eastAsiaTheme="minorEastAsia" w:hint="eastAsia"/>
                <w:lang w:eastAsia="zh-CN"/>
              </w:rPr>
              <w:t>z</w:t>
            </w:r>
          </w:p>
        </w:tc>
        <w:tc>
          <w:tcPr>
            <w:tcW w:w="1417" w:type="dxa"/>
            <w:vMerge w:val="restart"/>
          </w:tcPr>
          <w:p w14:paraId="66164886" w14:textId="77777777" w:rsidR="004B6CAC" w:rsidRDefault="004B6CAC" w:rsidP="004B6CAC"/>
          <w:p w14:paraId="27C6C4B5" w14:textId="6A0E16B8" w:rsidR="004B6CAC" w:rsidRDefault="004B6CAC" w:rsidP="004B6CAC">
            <w:pPr>
              <w:ind w:firstLineChars="200" w:firstLine="400"/>
              <w:rPr>
                <w:lang w:val="x-none" w:eastAsia="zh-CN"/>
              </w:rPr>
            </w:pPr>
            <w:r>
              <w:t>10</w:t>
            </w:r>
            <w:r w:rsidRPr="000C72F4">
              <w:rPr>
                <w:rFonts w:hint="eastAsia"/>
              </w:rPr>
              <w:t>/5ms</w:t>
            </w:r>
          </w:p>
        </w:tc>
        <w:tc>
          <w:tcPr>
            <w:tcW w:w="1134" w:type="dxa"/>
            <w:vMerge w:val="restart"/>
          </w:tcPr>
          <w:p w14:paraId="68C9C514" w14:textId="77777777" w:rsidR="004B6CAC" w:rsidRDefault="004B6CAC" w:rsidP="004B6CAC">
            <w:pPr>
              <w:jc w:val="center"/>
            </w:pPr>
          </w:p>
          <w:p w14:paraId="4472B378" w14:textId="2F9B02DE" w:rsidR="004B6CAC" w:rsidRDefault="004B6CAC" w:rsidP="004B6CAC">
            <w:pPr>
              <w:jc w:val="center"/>
              <w:rPr>
                <w:lang w:val="x-none" w:eastAsia="zh-CN"/>
              </w:rPr>
            </w:pPr>
            <w:r w:rsidRPr="00B71A1F">
              <w:t>1/5ms/5ms</w:t>
            </w:r>
          </w:p>
          <w:p w14:paraId="3657FCBE" w14:textId="2C0E6BED" w:rsidR="004B6CAC" w:rsidRPr="004B6CAC" w:rsidRDefault="004B6CAC" w:rsidP="004B6CAC">
            <w:pPr>
              <w:rPr>
                <w:lang w:val="x-none" w:eastAsia="zh-CN"/>
              </w:rPr>
            </w:pPr>
          </w:p>
        </w:tc>
        <w:tc>
          <w:tcPr>
            <w:tcW w:w="1276" w:type="dxa"/>
          </w:tcPr>
          <w:p w14:paraId="2DD9205F" w14:textId="5ED66342" w:rsidR="004B6CAC" w:rsidRDefault="004B6CAC" w:rsidP="004B6CAC">
            <w:pPr>
              <w:rPr>
                <w:lang w:val="x-none" w:eastAsia="zh-CN"/>
              </w:rPr>
            </w:pPr>
            <w:r>
              <w:rPr>
                <w:rFonts w:hint="eastAsia"/>
              </w:rPr>
              <w:t>3</w:t>
            </w:r>
            <w:r>
              <w:t>0</w:t>
            </w:r>
          </w:p>
        </w:tc>
        <w:tc>
          <w:tcPr>
            <w:tcW w:w="992" w:type="dxa"/>
          </w:tcPr>
          <w:p w14:paraId="1CEFF711" w14:textId="1A2B55C7" w:rsidR="004B6CAC" w:rsidRDefault="00050F35" w:rsidP="00050F35">
            <w:pPr>
              <w:rPr>
                <w:lang w:val="x-none" w:eastAsia="zh-CN"/>
              </w:rPr>
            </w:pPr>
            <w:r>
              <w:rPr>
                <w:lang w:val="x-none" w:eastAsia="zh-CN"/>
              </w:rPr>
              <w:t>0.9682/</w:t>
            </w:r>
            <w:r>
              <w:rPr>
                <w:rFonts w:hint="eastAsia"/>
                <w:lang w:val="x-none" w:eastAsia="zh-CN"/>
              </w:rPr>
              <w:t>0</w:t>
            </w:r>
            <w:r>
              <w:rPr>
                <w:lang w:val="x-none" w:eastAsia="zh-CN"/>
              </w:rPr>
              <w:t>.8532(</w:t>
            </w:r>
            <w:r w:rsidR="00CE0C32">
              <w:rPr>
                <w:lang w:val="x-none" w:eastAsia="zh-CN"/>
              </w:rPr>
              <w:t>13.48%</w:t>
            </w:r>
            <w:r>
              <w:rPr>
                <w:lang w:val="x-none" w:eastAsia="zh-CN"/>
              </w:rPr>
              <w:t>)</w:t>
            </w:r>
          </w:p>
        </w:tc>
      </w:tr>
      <w:tr w:rsidR="00CE0C32" w14:paraId="20E12EA4" w14:textId="77777777" w:rsidTr="00050F35">
        <w:trPr>
          <w:jc w:val="center"/>
        </w:trPr>
        <w:tc>
          <w:tcPr>
            <w:tcW w:w="1555" w:type="dxa"/>
            <w:vMerge/>
          </w:tcPr>
          <w:p w14:paraId="1A350909" w14:textId="77777777" w:rsidR="004B6CAC" w:rsidRDefault="004B6CAC" w:rsidP="004B6CAC">
            <w:pPr>
              <w:rPr>
                <w:lang w:val="x-none" w:eastAsia="zh-CN"/>
              </w:rPr>
            </w:pPr>
          </w:p>
        </w:tc>
        <w:tc>
          <w:tcPr>
            <w:tcW w:w="1417" w:type="dxa"/>
            <w:vMerge/>
          </w:tcPr>
          <w:p w14:paraId="7FA85676" w14:textId="27E46B5A" w:rsidR="004B6CAC" w:rsidRDefault="004B6CAC" w:rsidP="004B6CAC">
            <w:pPr>
              <w:rPr>
                <w:lang w:val="x-none" w:eastAsia="zh-CN"/>
              </w:rPr>
            </w:pPr>
          </w:p>
        </w:tc>
        <w:tc>
          <w:tcPr>
            <w:tcW w:w="1134" w:type="dxa"/>
            <w:vMerge/>
          </w:tcPr>
          <w:p w14:paraId="7809F5E8" w14:textId="77777777" w:rsidR="004B6CAC" w:rsidRDefault="004B6CAC" w:rsidP="004B6CAC">
            <w:pPr>
              <w:rPr>
                <w:lang w:val="x-none" w:eastAsia="zh-CN"/>
              </w:rPr>
            </w:pPr>
          </w:p>
        </w:tc>
        <w:tc>
          <w:tcPr>
            <w:tcW w:w="1276" w:type="dxa"/>
          </w:tcPr>
          <w:p w14:paraId="21EB536D" w14:textId="61AACD3E" w:rsidR="004B6CAC" w:rsidRDefault="004B6CAC" w:rsidP="004B6CAC">
            <w:pPr>
              <w:rPr>
                <w:lang w:val="x-none" w:eastAsia="zh-CN"/>
              </w:rPr>
            </w:pPr>
            <w:r>
              <w:rPr>
                <w:rFonts w:hint="eastAsia"/>
              </w:rPr>
              <w:t>6</w:t>
            </w:r>
            <w:r>
              <w:t>0</w:t>
            </w:r>
          </w:p>
        </w:tc>
        <w:tc>
          <w:tcPr>
            <w:tcW w:w="992" w:type="dxa"/>
          </w:tcPr>
          <w:p w14:paraId="312BCE07" w14:textId="2B905706" w:rsidR="004B6CAC" w:rsidRDefault="00050F35" w:rsidP="00CE0C32">
            <w:pPr>
              <w:rPr>
                <w:lang w:val="x-none" w:eastAsia="zh-CN"/>
              </w:rPr>
            </w:pPr>
            <w:r>
              <w:rPr>
                <w:lang w:val="x-none" w:eastAsia="zh-CN"/>
              </w:rPr>
              <w:t>0.</w:t>
            </w:r>
            <w:r w:rsidR="00CE0C32">
              <w:rPr>
                <w:lang w:val="x-none" w:eastAsia="zh-CN"/>
              </w:rPr>
              <w:t>9159</w:t>
            </w:r>
            <w:r>
              <w:rPr>
                <w:lang w:val="x-none" w:eastAsia="zh-CN"/>
              </w:rPr>
              <w:t>/</w:t>
            </w:r>
            <w:r>
              <w:rPr>
                <w:rFonts w:hint="eastAsia"/>
                <w:lang w:val="x-none" w:eastAsia="zh-CN"/>
              </w:rPr>
              <w:t>0</w:t>
            </w:r>
            <w:r>
              <w:rPr>
                <w:lang w:val="x-none" w:eastAsia="zh-CN"/>
              </w:rPr>
              <w:t>.</w:t>
            </w:r>
            <w:r w:rsidR="00CE0C32">
              <w:rPr>
                <w:lang w:val="x-none" w:eastAsia="zh-CN"/>
              </w:rPr>
              <w:t>8287(10.52%)</w:t>
            </w:r>
          </w:p>
        </w:tc>
      </w:tr>
      <w:tr w:rsidR="00CE0C32" w14:paraId="205550B0" w14:textId="77777777" w:rsidTr="00050F35">
        <w:trPr>
          <w:jc w:val="center"/>
        </w:trPr>
        <w:tc>
          <w:tcPr>
            <w:tcW w:w="1555" w:type="dxa"/>
            <w:vMerge/>
          </w:tcPr>
          <w:p w14:paraId="79C71806" w14:textId="77777777" w:rsidR="004B6CAC" w:rsidRDefault="004B6CAC" w:rsidP="004B6CAC">
            <w:pPr>
              <w:rPr>
                <w:lang w:val="x-none" w:eastAsia="zh-CN"/>
              </w:rPr>
            </w:pPr>
          </w:p>
        </w:tc>
        <w:tc>
          <w:tcPr>
            <w:tcW w:w="1417" w:type="dxa"/>
            <w:vMerge/>
          </w:tcPr>
          <w:p w14:paraId="65F1A533" w14:textId="594CFCCB" w:rsidR="004B6CAC" w:rsidRDefault="004B6CAC" w:rsidP="004B6CAC">
            <w:pPr>
              <w:rPr>
                <w:lang w:val="x-none" w:eastAsia="zh-CN"/>
              </w:rPr>
            </w:pPr>
          </w:p>
        </w:tc>
        <w:tc>
          <w:tcPr>
            <w:tcW w:w="1134" w:type="dxa"/>
            <w:vMerge/>
          </w:tcPr>
          <w:p w14:paraId="025B7BA9" w14:textId="77777777" w:rsidR="004B6CAC" w:rsidRDefault="004B6CAC" w:rsidP="004B6CAC">
            <w:pPr>
              <w:rPr>
                <w:lang w:val="x-none" w:eastAsia="zh-CN"/>
              </w:rPr>
            </w:pPr>
          </w:p>
        </w:tc>
        <w:tc>
          <w:tcPr>
            <w:tcW w:w="1276" w:type="dxa"/>
          </w:tcPr>
          <w:p w14:paraId="11757E20" w14:textId="70909D6F" w:rsidR="004B6CAC" w:rsidRDefault="004B6CAC" w:rsidP="004B6CAC">
            <w:pPr>
              <w:rPr>
                <w:lang w:val="x-none" w:eastAsia="zh-CN"/>
              </w:rPr>
            </w:pPr>
            <w:r>
              <w:rPr>
                <w:rFonts w:hint="eastAsia"/>
              </w:rPr>
              <w:t>1</w:t>
            </w:r>
            <w:r>
              <w:t>20</w:t>
            </w:r>
          </w:p>
        </w:tc>
        <w:tc>
          <w:tcPr>
            <w:tcW w:w="992" w:type="dxa"/>
          </w:tcPr>
          <w:p w14:paraId="0AA3A59D" w14:textId="702A1B05" w:rsidR="004B6CAC" w:rsidRDefault="00050F35" w:rsidP="00050F35">
            <w:pPr>
              <w:rPr>
                <w:lang w:val="x-none" w:eastAsia="zh-CN"/>
              </w:rPr>
            </w:pPr>
            <w:r>
              <w:rPr>
                <w:lang w:val="x-none" w:eastAsia="zh-CN"/>
              </w:rPr>
              <w:t>0.7563/</w:t>
            </w:r>
            <w:r w:rsidR="004B6CAC">
              <w:rPr>
                <w:rFonts w:hint="eastAsia"/>
                <w:lang w:val="x-none" w:eastAsia="zh-CN"/>
              </w:rPr>
              <w:t>0</w:t>
            </w:r>
            <w:r w:rsidR="004B6CAC">
              <w:rPr>
                <w:lang w:val="x-none" w:eastAsia="zh-CN"/>
              </w:rPr>
              <w:t>.7389</w:t>
            </w:r>
            <w:r w:rsidR="00CE0C32">
              <w:rPr>
                <w:lang w:val="x-none" w:eastAsia="zh-CN"/>
              </w:rPr>
              <w:t>(2.3%)</w:t>
            </w:r>
          </w:p>
        </w:tc>
      </w:tr>
    </w:tbl>
    <w:p w14:paraId="7546AC68" w14:textId="582C8515" w:rsidR="008370AB" w:rsidRPr="00FD04D4" w:rsidRDefault="00D049FD" w:rsidP="00D049FD">
      <w:pPr>
        <w:pStyle w:val="hsh"/>
        <w:spacing w:before="120" w:after="120"/>
        <w:rPr>
          <w:b/>
          <w:bCs/>
          <w:i/>
          <w:iCs/>
          <w:sz w:val="22"/>
        </w:rPr>
      </w:pPr>
      <w:r w:rsidRPr="00D049FD">
        <w:rPr>
          <w:rFonts w:hint="eastAsia"/>
          <w:b/>
          <w:bCs/>
          <w:i/>
          <w:iCs/>
          <w:sz w:val="22"/>
          <w:lang w:val="en-GB"/>
        </w:rPr>
        <w:t xml:space="preserve">Observation </w:t>
      </w:r>
      <w:r w:rsidRPr="00D049FD">
        <w:rPr>
          <w:b/>
          <w:bCs/>
          <w:i/>
          <w:iCs/>
          <w:sz w:val="22"/>
          <w:lang w:val="en-GB"/>
        </w:rPr>
        <w:t>2</w:t>
      </w:r>
      <w:r w:rsidRPr="00D049FD">
        <w:rPr>
          <w:rFonts w:hint="eastAsia"/>
          <w:b/>
          <w:bCs/>
          <w:i/>
          <w:iCs/>
          <w:sz w:val="22"/>
          <w:lang w:val="en-GB"/>
        </w:rPr>
        <w:t xml:space="preserve">: </w:t>
      </w:r>
      <w:r w:rsidRPr="00D049FD">
        <w:rPr>
          <w:b/>
          <w:bCs/>
          <w:i/>
          <w:iCs/>
          <w:sz w:val="22"/>
          <w:lang w:val="en-GB"/>
        </w:rPr>
        <w:t xml:space="preserve">AI/ML based CSI prediction can achieve very high prediction accuracy compared with baseline non-prediction in terms of </w:t>
      </w:r>
      <w:r w:rsidR="00CE0C32">
        <w:rPr>
          <w:b/>
          <w:bCs/>
          <w:i/>
          <w:iCs/>
          <w:sz w:val="22"/>
          <w:lang w:val="en-GB"/>
        </w:rPr>
        <w:t>SGCS</w:t>
      </w:r>
      <w:r w:rsidRPr="00D049FD">
        <w:rPr>
          <w:b/>
          <w:bCs/>
          <w:i/>
          <w:iCs/>
          <w:sz w:val="22"/>
          <w:lang w:val="en-GB"/>
        </w:rPr>
        <w:t>.</w:t>
      </w:r>
    </w:p>
    <w:p w14:paraId="778608F3" w14:textId="2C8968FE" w:rsidR="004A1941" w:rsidRPr="004A1941" w:rsidRDefault="00CC5375" w:rsidP="004A1941">
      <w:pPr>
        <w:pStyle w:val="1"/>
      </w:pPr>
      <w:r>
        <w:t>Specification aspects</w:t>
      </w:r>
    </w:p>
    <w:p w14:paraId="1A1BA71D" w14:textId="773F959D" w:rsidR="002D67CE" w:rsidRPr="00455E2E" w:rsidRDefault="004833D3"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Data Collection</w:t>
      </w:r>
    </w:p>
    <w:p w14:paraId="3065A7B1" w14:textId="77777777" w:rsidR="004833D3" w:rsidRPr="002E3823" w:rsidRDefault="004833D3" w:rsidP="004833D3">
      <w:pPr>
        <w:jc w:val="both"/>
        <w:rPr>
          <w:sz w:val="22"/>
          <w:szCs w:val="22"/>
          <w:lang w:val="en-GB" w:eastAsia="zh-CN"/>
        </w:rPr>
      </w:pPr>
      <w:r w:rsidRPr="001557C6">
        <w:rPr>
          <w:rFonts w:hint="eastAsia"/>
          <w:sz w:val="22"/>
          <w:szCs w:val="22"/>
          <w:lang w:val="en-GB" w:eastAsia="zh-CN"/>
        </w:rPr>
        <w:t>I</w:t>
      </w:r>
      <w:r>
        <w:rPr>
          <w:sz w:val="22"/>
          <w:szCs w:val="22"/>
          <w:lang w:val="en-GB" w:eastAsia="zh-CN"/>
        </w:rPr>
        <w:t>n RAN1#114</w:t>
      </w:r>
      <w:r w:rsidRPr="001557C6">
        <w:rPr>
          <w:sz w:val="22"/>
          <w:szCs w:val="22"/>
          <w:lang w:val="en-GB" w:eastAsia="zh-CN"/>
        </w:rPr>
        <w:t xml:space="preserve"> meeting, </w:t>
      </w:r>
      <w:r>
        <w:rPr>
          <w:rFonts w:hint="eastAsia"/>
          <w:sz w:val="22"/>
          <w:szCs w:val="22"/>
          <w:lang w:val="en-GB" w:eastAsia="zh-CN"/>
        </w:rPr>
        <w:t>for</w:t>
      </w:r>
      <w:r>
        <w:rPr>
          <w:sz w:val="22"/>
          <w:szCs w:val="22"/>
          <w:lang w:val="en-GB" w:eastAsia="zh-CN"/>
        </w:rPr>
        <w:t xml:space="preserve"> CSI prediction using UE-sided model use case</w:t>
      </w:r>
      <w:r>
        <w:rPr>
          <w:rFonts w:hint="eastAsia"/>
          <w:sz w:val="22"/>
          <w:szCs w:val="22"/>
          <w:lang w:val="en-GB" w:eastAsia="zh-CN"/>
        </w:rPr>
        <w:t>，</w:t>
      </w:r>
      <w:r w:rsidRPr="001557C6">
        <w:rPr>
          <w:sz w:val="22"/>
          <w:szCs w:val="22"/>
          <w:lang w:val="en-GB" w:eastAsia="zh-CN"/>
        </w:rPr>
        <w:t xml:space="preserve">the following </w:t>
      </w:r>
      <w:r>
        <w:rPr>
          <w:rFonts w:hint="eastAsia"/>
          <w:sz w:val="22"/>
          <w:szCs w:val="22"/>
          <w:lang w:val="en-GB" w:eastAsia="zh-CN"/>
        </w:rPr>
        <w:t>aspects</w:t>
      </w:r>
      <w:r w:rsidRPr="001557C6">
        <w:rPr>
          <w:sz w:val="22"/>
          <w:szCs w:val="22"/>
          <w:lang w:val="en-GB" w:eastAsia="zh-CN"/>
        </w:rPr>
        <w:t xml:space="preserve"> </w:t>
      </w:r>
      <w:r>
        <w:rPr>
          <w:rFonts w:hint="eastAsia"/>
          <w:sz w:val="22"/>
          <w:szCs w:val="22"/>
          <w:lang w:val="en-GB" w:eastAsia="zh-CN"/>
        </w:rPr>
        <w:t>on</w:t>
      </w:r>
      <w:r>
        <w:rPr>
          <w:sz w:val="22"/>
          <w:szCs w:val="22"/>
          <w:lang w:val="en-GB" w:eastAsia="zh-CN"/>
        </w:rPr>
        <w:t xml:space="preserve"> </w:t>
      </w:r>
      <w:r>
        <w:rPr>
          <w:rFonts w:hint="eastAsia"/>
          <w:sz w:val="22"/>
          <w:szCs w:val="22"/>
          <w:lang w:val="en-GB" w:eastAsia="zh-CN"/>
        </w:rPr>
        <w:t>data</w:t>
      </w:r>
      <w:r>
        <w:rPr>
          <w:sz w:val="22"/>
          <w:szCs w:val="22"/>
          <w:lang w:val="en-GB" w:eastAsia="zh-CN"/>
        </w:rPr>
        <w:t xml:space="preserve"> </w:t>
      </w:r>
      <w:r>
        <w:rPr>
          <w:rFonts w:hint="eastAsia"/>
          <w:sz w:val="22"/>
          <w:szCs w:val="22"/>
          <w:lang w:val="en-GB" w:eastAsia="zh-CN"/>
        </w:rPr>
        <w:t>collection have</w:t>
      </w:r>
      <w:r>
        <w:rPr>
          <w:sz w:val="22"/>
          <w:szCs w:val="22"/>
          <w:lang w:val="en-GB" w:eastAsia="zh-CN"/>
        </w:rPr>
        <w:t xml:space="preserve"> </w:t>
      </w:r>
      <w:r>
        <w:rPr>
          <w:rFonts w:hint="eastAsia"/>
          <w:sz w:val="22"/>
          <w:szCs w:val="22"/>
          <w:lang w:val="en-GB" w:eastAsia="zh-CN"/>
        </w:rPr>
        <w:t>been</w:t>
      </w:r>
      <w:r w:rsidRPr="001557C6">
        <w:rPr>
          <w:sz w:val="22"/>
          <w:szCs w:val="22"/>
          <w:lang w:val="en-GB" w:eastAsia="zh-CN"/>
        </w:rPr>
        <w:t xml:space="preserve"> </w:t>
      </w:r>
      <w:r>
        <w:rPr>
          <w:rFonts w:hint="eastAsia"/>
          <w:sz w:val="22"/>
          <w:szCs w:val="22"/>
          <w:lang w:val="en-GB" w:eastAsia="zh-CN"/>
        </w:rPr>
        <w:t>achieved</w:t>
      </w:r>
      <w:r w:rsidRPr="001557C6">
        <w:rPr>
          <w:sz w:val="22"/>
          <w:szCs w:val="22"/>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3D3" w:rsidRPr="008B7CDC" w14:paraId="261CDA55" w14:textId="77777777" w:rsidTr="008866ED">
        <w:tc>
          <w:tcPr>
            <w:tcW w:w="9741" w:type="dxa"/>
            <w:shd w:val="clear" w:color="auto" w:fill="auto"/>
          </w:tcPr>
          <w:p w14:paraId="46DF0512" w14:textId="77777777" w:rsidR="004833D3" w:rsidRPr="008B7CDC" w:rsidRDefault="004833D3" w:rsidP="008866ED">
            <w:pPr>
              <w:pStyle w:val="B1"/>
              <w:ind w:left="0" w:firstLine="0"/>
              <w:rPr>
                <w:i/>
                <w:iCs/>
              </w:rPr>
            </w:pPr>
            <w:r w:rsidRPr="008B7CDC">
              <w:rPr>
                <w:i/>
                <w:iCs/>
              </w:rPr>
              <w:t>Data collection:</w:t>
            </w:r>
          </w:p>
          <w:p w14:paraId="74D26039" w14:textId="77777777" w:rsidR="004833D3" w:rsidRPr="005E0256" w:rsidRDefault="004833D3" w:rsidP="008866ED">
            <w:pPr>
              <w:pStyle w:val="B1"/>
              <w:ind w:left="0" w:firstLine="0"/>
            </w:pPr>
            <w:r w:rsidRPr="005E0256">
              <w:t>In CSI prediction using UE sided model use case, at least the following aspects have been proposed by companies on data collection, including</w:t>
            </w:r>
            <w:r>
              <w:t>:</w:t>
            </w:r>
          </w:p>
          <w:p w14:paraId="45C25EFF" w14:textId="3DE76730" w:rsidR="004833D3" w:rsidRPr="00794C83" w:rsidRDefault="004833D3" w:rsidP="008866ED">
            <w:pPr>
              <w:pStyle w:val="B1"/>
            </w:pPr>
            <w:r>
              <w:t>-</w:t>
            </w:r>
            <w:r>
              <w:tab/>
            </w:r>
            <w:r w:rsidR="0020169C">
              <w:t>Signa</w:t>
            </w:r>
            <w:r>
              <w:t>l</w:t>
            </w:r>
            <w:r w:rsidRPr="00794C83">
              <w:t xml:space="preserve">ing and procedures for the data collection </w:t>
            </w:r>
          </w:p>
          <w:p w14:paraId="4CC332E1" w14:textId="77777777" w:rsidR="004833D3" w:rsidRPr="00794C83" w:rsidRDefault="004833D3" w:rsidP="008866ED">
            <w:pPr>
              <w:pStyle w:val="B2"/>
            </w:pPr>
            <w:r>
              <w:t>-</w:t>
            </w:r>
            <w:r>
              <w:tab/>
              <w:t>D</w:t>
            </w:r>
            <w:r w:rsidRPr="00794C83">
              <w:t xml:space="preserve">ata collection indicated by NW </w:t>
            </w:r>
          </w:p>
          <w:p w14:paraId="7783BE32" w14:textId="77777777" w:rsidR="004833D3" w:rsidRPr="00794C83" w:rsidRDefault="004833D3" w:rsidP="008866ED">
            <w:pPr>
              <w:pStyle w:val="B2"/>
            </w:pPr>
            <w:r>
              <w:t>-</w:t>
            </w:r>
            <w:r>
              <w:tab/>
            </w:r>
            <w:r w:rsidRPr="00794C83">
              <w:t xml:space="preserve">Requested from UE for data collection </w:t>
            </w:r>
          </w:p>
          <w:p w14:paraId="142489EA" w14:textId="77777777" w:rsidR="004833D3" w:rsidRPr="00794C83" w:rsidRDefault="004833D3" w:rsidP="008866ED">
            <w:pPr>
              <w:pStyle w:val="B1"/>
            </w:pPr>
            <w:r>
              <w:lastRenderedPageBreak/>
              <w:t>-</w:t>
            </w:r>
            <w:r>
              <w:tab/>
            </w:r>
            <w:r w:rsidRPr="00794C83">
              <w:t xml:space="preserve">CSI-RS configuration </w:t>
            </w:r>
          </w:p>
          <w:p w14:paraId="58CB9253" w14:textId="77777777" w:rsidR="004833D3" w:rsidRPr="00794C83" w:rsidRDefault="004833D3" w:rsidP="008866ED">
            <w:pPr>
              <w:pStyle w:val="B1"/>
            </w:pPr>
            <w:r>
              <w:t>-</w:t>
            </w:r>
            <w:r>
              <w:tab/>
            </w:r>
            <w:r w:rsidRPr="00794C83">
              <w:t>Assistance information for categorizing the data, if needed</w:t>
            </w:r>
          </w:p>
          <w:p w14:paraId="14B95C76" w14:textId="77777777" w:rsidR="004833D3" w:rsidRPr="002E3823" w:rsidRDefault="004833D3" w:rsidP="008866ED">
            <w:pPr>
              <w:pStyle w:val="B2"/>
            </w:pPr>
            <w:r>
              <w:t>-</w:t>
            </w:r>
            <w:r>
              <w:tab/>
            </w:r>
            <w:r w:rsidRPr="00794C83">
              <w:t>The provision of assistance information needs to consider feasibility of disclosing proprietary information to the other side</w:t>
            </w:r>
            <w:r>
              <w:t>.</w:t>
            </w:r>
          </w:p>
        </w:tc>
      </w:tr>
    </w:tbl>
    <w:p w14:paraId="3BF0C2F3" w14:textId="77777777" w:rsidR="004833D3" w:rsidRPr="00270A61" w:rsidRDefault="004833D3" w:rsidP="00E1478F">
      <w:pPr>
        <w:spacing w:beforeLines="50" w:before="120" w:afterLines="50" w:after="120" w:line="300" w:lineRule="auto"/>
        <w:jc w:val="both"/>
        <w:rPr>
          <w:sz w:val="22"/>
          <w:szCs w:val="22"/>
          <w:u w:val="single"/>
          <w:lang w:val="en-GB" w:eastAsia="zh-CN"/>
        </w:rPr>
      </w:pPr>
      <w:r>
        <w:rPr>
          <w:sz w:val="22"/>
          <w:szCs w:val="22"/>
          <w:u w:val="single"/>
          <w:lang w:val="en-GB" w:eastAsia="zh-CN"/>
        </w:rPr>
        <w:lastRenderedPageBreak/>
        <w:t xml:space="preserve">CSI-RS </w:t>
      </w:r>
      <w:r>
        <w:rPr>
          <w:rFonts w:hint="eastAsia"/>
          <w:sz w:val="22"/>
          <w:szCs w:val="22"/>
          <w:u w:val="single"/>
          <w:lang w:val="en-GB" w:eastAsia="zh-CN"/>
        </w:rPr>
        <w:t>configuration</w:t>
      </w:r>
    </w:p>
    <w:p w14:paraId="07ED6E24" w14:textId="2E76054F" w:rsidR="002129F5" w:rsidRPr="006D10AE" w:rsidRDefault="00D04A5A" w:rsidP="006D10AE">
      <w:pPr>
        <w:widowControl w:val="0"/>
        <w:snapToGrid w:val="0"/>
        <w:spacing w:beforeLines="50" w:before="120" w:line="288" w:lineRule="auto"/>
        <w:jc w:val="both"/>
        <w:rPr>
          <w:sz w:val="21"/>
          <w:szCs w:val="21"/>
          <w:lang w:val="en-GB"/>
        </w:rPr>
      </w:pPr>
      <w:bookmarkStart w:id="5" w:name="OLE_LINK10"/>
      <w:bookmarkStart w:id="6" w:name="OLE_LINK11"/>
      <w:r w:rsidRPr="006D10AE">
        <w:rPr>
          <w:rFonts w:hint="eastAsia"/>
          <w:sz w:val="21"/>
          <w:szCs w:val="21"/>
          <w:lang w:val="en-GB"/>
        </w:rPr>
        <w:t>F</w:t>
      </w:r>
      <w:r w:rsidRPr="006D10AE">
        <w:rPr>
          <w:sz w:val="21"/>
          <w:szCs w:val="21"/>
          <w:lang w:val="en-GB"/>
        </w:rPr>
        <w:t>or Rel-18 MIMO agenda item, the CSI-RS burst has been specified. The CSI-RS burst in Rel-18 consist of a set of CSI-RS resources with K antenna ports, space</w:t>
      </w:r>
      <w:r w:rsidR="003164F8" w:rsidRPr="006D10AE">
        <w:rPr>
          <w:sz w:val="21"/>
          <w:szCs w:val="21"/>
          <w:lang w:val="en-GB"/>
        </w:rPr>
        <w:t xml:space="preserve">d in time by </w:t>
      </w:r>
      <w:r w:rsidR="00253E80" w:rsidRPr="006D10AE">
        <w:rPr>
          <w:sz w:val="21"/>
          <w:szCs w:val="21"/>
          <w:lang w:val="en-GB"/>
        </w:rPr>
        <w:t>M</w:t>
      </w:r>
      <w:r w:rsidR="003164F8" w:rsidRPr="006D10AE">
        <w:rPr>
          <w:sz w:val="21"/>
          <w:szCs w:val="21"/>
          <w:lang w:val="en-GB"/>
        </w:rPr>
        <w:t xml:space="preserve"> slots. </w:t>
      </w:r>
      <w:r w:rsidR="00253E80" w:rsidRPr="006D10AE">
        <w:rPr>
          <w:sz w:val="21"/>
          <w:szCs w:val="21"/>
          <w:lang w:val="en-GB"/>
        </w:rPr>
        <w:t>I</w:t>
      </w:r>
      <w:r w:rsidR="00D74271" w:rsidRPr="006D10AE">
        <w:rPr>
          <w:sz w:val="21"/>
          <w:szCs w:val="21"/>
          <w:lang w:val="en-GB"/>
        </w:rPr>
        <w:t xml:space="preserve">t is further specified </w:t>
      </w:r>
      <w:r w:rsidR="00253E80" w:rsidRPr="006D10AE">
        <w:rPr>
          <w:sz w:val="21"/>
          <w:szCs w:val="21"/>
          <w:lang w:val="en-GB"/>
        </w:rPr>
        <w:t>that the K CSI-RS resour</w:t>
      </w:r>
      <w:r w:rsidR="0020169C" w:rsidRPr="006D10AE">
        <w:rPr>
          <w:sz w:val="21"/>
          <w:szCs w:val="21"/>
          <w:lang w:val="en-GB"/>
        </w:rPr>
        <w:t>c</w:t>
      </w:r>
      <w:r w:rsidR="00253E80" w:rsidRPr="006D10AE">
        <w:rPr>
          <w:sz w:val="21"/>
          <w:szCs w:val="21"/>
          <w:lang w:val="en-GB"/>
        </w:rPr>
        <w:t xml:space="preserve">es are </w:t>
      </w:r>
      <w:r w:rsidR="0020169C" w:rsidRPr="006D10AE">
        <w:rPr>
          <w:sz w:val="21"/>
          <w:szCs w:val="21"/>
          <w:lang w:val="en-GB"/>
        </w:rPr>
        <w:t>triggered by the same tri</w:t>
      </w:r>
      <w:r w:rsidR="002129F5" w:rsidRPr="006D10AE">
        <w:rPr>
          <w:sz w:val="21"/>
          <w:szCs w:val="21"/>
          <w:lang w:val="en-GB"/>
        </w:rPr>
        <w:t xml:space="preserve">ggering DCI, and that antenna ports with the same port index of the K AP CSI-RS resources are the same. For the AI/ML-based CSI prediction, similar measurement configurations are required, but complete reuse Rel-18 CSI-RS </w:t>
      </w:r>
      <w:r w:rsidR="00E1478F" w:rsidRPr="006D10AE">
        <w:rPr>
          <w:sz w:val="21"/>
          <w:szCs w:val="21"/>
          <w:lang w:val="en-GB"/>
        </w:rPr>
        <w:t>resources settings may not be efficient due to varying time domain behavio</w:t>
      </w:r>
      <w:r w:rsidR="0020169C" w:rsidRPr="006D10AE">
        <w:rPr>
          <w:sz w:val="21"/>
          <w:szCs w:val="21"/>
          <w:lang w:val="en-GB"/>
        </w:rPr>
        <w:t>u</w:t>
      </w:r>
      <w:r w:rsidR="00E1478F" w:rsidRPr="006D10AE">
        <w:rPr>
          <w:sz w:val="21"/>
          <w:szCs w:val="21"/>
          <w:lang w:val="en-GB"/>
        </w:rPr>
        <w:t>rs at different LCM.</w:t>
      </w:r>
    </w:p>
    <w:p w14:paraId="1E73B67A" w14:textId="4C540F56" w:rsidR="004833D3" w:rsidRPr="006D10AE" w:rsidRDefault="00150886" w:rsidP="006D10AE">
      <w:pPr>
        <w:widowControl w:val="0"/>
        <w:snapToGrid w:val="0"/>
        <w:spacing w:beforeLines="50" w:before="120" w:line="288" w:lineRule="auto"/>
        <w:jc w:val="both"/>
        <w:rPr>
          <w:sz w:val="21"/>
          <w:szCs w:val="21"/>
          <w:lang w:val="en-GB"/>
        </w:rPr>
      </w:pPr>
      <w:r w:rsidRPr="006D10AE">
        <w:rPr>
          <w:sz w:val="21"/>
          <w:szCs w:val="21"/>
          <w:lang w:val="en-GB"/>
        </w:rPr>
        <w:t xml:space="preserve">In Rel-19, </w:t>
      </w:r>
      <w:r w:rsidR="004833D3" w:rsidRPr="006D10AE">
        <w:rPr>
          <w:sz w:val="21"/>
          <w:szCs w:val="21"/>
          <w:lang w:val="en-GB"/>
        </w:rPr>
        <w:t>the CSI prediction is agreed to be based on UE side model only, the input for CSI prediction should be based on the received CSI-RS instances.</w:t>
      </w:r>
      <w:bookmarkEnd w:id="5"/>
      <w:bookmarkEnd w:id="6"/>
      <w:r w:rsidR="004833D3" w:rsidRPr="006D10AE">
        <w:rPr>
          <w:rFonts w:hint="eastAsia"/>
          <w:sz w:val="21"/>
          <w:szCs w:val="21"/>
          <w:lang w:val="en-GB"/>
        </w:rPr>
        <w:t xml:space="preserve"> </w:t>
      </w:r>
      <w:r w:rsidR="004833D3" w:rsidRPr="006D10AE">
        <w:rPr>
          <w:sz w:val="21"/>
          <w:szCs w:val="21"/>
          <w:lang w:val="en-GB"/>
        </w:rPr>
        <w:t>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w:t>
      </w:r>
      <w:r w:rsidR="004833D3" w:rsidRPr="006D10AE">
        <w:rPr>
          <w:rFonts w:hint="eastAsia"/>
          <w:sz w:val="21"/>
          <w:szCs w:val="21"/>
          <w:lang w:val="en-GB"/>
        </w:rPr>
        <w:t>，</w:t>
      </w:r>
      <w:r w:rsidR="004833D3" w:rsidRPr="006D10AE">
        <w:rPr>
          <w:rFonts w:hint="eastAsia"/>
          <w:sz w:val="21"/>
          <w:szCs w:val="21"/>
          <w:lang w:val="en-GB"/>
        </w:rPr>
        <w:t>so</w:t>
      </w:r>
      <w:r w:rsidR="004833D3" w:rsidRPr="006D10AE">
        <w:rPr>
          <w:sz w:val="21"/>
          <w:szCs w:val="21"/>
          <w:lang w:val="en-GB"/>
        </w:rPr>
        <w:t xml:space="preserve"> </w:t>
      </w:r>
      <w:r w:rsidR="004833D3" w:rsidRPr="006D10AE">
        <w:rPr>
          <w:rFonts w:hint="eastAsia"/>
          <w:sz w:val="21"/>
          <w:szCs w:val="21"/>
          <w:lang w:val="en-GB"/>
        </w:rPr>
        <w:t>that</w:t>
      </w:r>
      <w:r w:rsidR="004833D3" w:rsidRPr="006D10AE">
        <w:rPr>
          <w:sz w:val="21"/>
          <w:szCs w:val="21"/>
          <w:lang w:val="en-GB"/>
        </w:rPr>
        <w:t xml:space="preserve"> NW and UE </w:t>
      </w:r>
      <w:r w:rsidR="004833D3" w:rsidRPr="006D10AE">
        <w:rPr>
          <w:rFonts w:hint="eastAsia"/>
          <w:sz w:val="21"/>
          <w:szCs w:val="21"/>
          <w:lang w:val="en-GB"/>
        </w:rPr>
        <w:t>can</w:t>
      </w:r>
      <w:r w:rsidR="004833D3" w:rsidRPr="006D10AE">
        <w:rPr>
          <w:sz w:val="21"/>
          <w:szCs w:val="21"/>
          <w:lang w:val="en-GB"/>
        </w:rPr>
        <w:t xml:space="preserve"> </w:t>
      </w:r>
      <w:r w:rsidR="004833D3" w:rsidRPr="006D10AE">
        <w:rPr>
          <w:rFonts w:hint="eastAsia"/>
          <w:sz w:val="21"/>
          <w:szCs w:val="21"/>
          <w:lang w:val="en-GB"/>
        </w:rPr>
        <w:t>have</w:t>
      </w:r>
      <w:r w:rsidR="004833D3" w:rsidRPr="006D10AE">
        <w:rPr>
          <w:sz w:val="21"/>
          <w:szCs w:val="21"/>
          <w:lang w:val="en-GB"/>
        </w:rPr>
        <w:t xml:space="preserve"> </w:t>
      </w:r>
      <w:r w:rsidR="004833D3" w:rsidRPr="006D10AE">
        <w:rPr>
          <w:rFonts w:hint="eastAsia"/>
          <w:sz w:val="21"/>
          <w:szCs w:val="21"/>
          <w:lang w:val="en-GB"/>
        </w:rPr>
        <w:t>same</w:t>
      </w:r>
      <w:r w:rsidR="004833D3" w:rsidRPr="006D10AE">
        <w:rPr>
          <w:sz w:val="21"/>
          <w:szCs w:val="21"/>
          <w:lang w:val="en-GB"/>
        </w:rPr>
        <w:t xml:space="preserve"> </w:t>
      </w:r>
      <w:r w:rsidR="004833D3" w:rsidRPr="006D10AE">
        <w:rPr>
          <w:rFonts w:hint="eastAsia"/>
          <w:sz w:val="21"/>
          <w:szCs w:val="21"/>
          <w:lang w:val="en-GB"/>
        </w:rPr>
        <w:t>understanding</w:t>
      </w:r>
      <w:r w:rsidR="004833D3" w:rsidRPr="006D10AE">
        <w:rPr>
          <w:sz w:val="21"/>
          <w:szCs w:val="21"/>
          <w:lang w:val="en-GB"/>
        </w:rPr>
        <w:t xml:space="preserve"> regarding the </w:t>
      </w:r>
      <w:r w:rsidR="004833D3" w:rsidRPr="006D10AE">
        <w:rPr>
          <w:rFonts w:hint="eastAsia"/>
          <w:sz w:val="21"/>
          <w:szCs w:val="21"/>
          <w:lang w:val="en-GB"/>
        </w:rPr>
        <w:t>in</w:t>
      </w:r>
      <w:r w:rsidR="0020169C" w:rsidRPr="006D10AE">
        <w:rPr>
          <w:sz w:val="21"/>
          <w:szCs w:val="21"/>
          <w:lang w:val="en-GB"/>
        </w:rPr>
        <w:t>s</w:t>
      </w:r>
      <w:r w:rsidR="004833D3" w:rsidRPr="006D10AE">
        <w:rPr>
          <w:rFonts w:hint="eastAsia"/>
          <w:sz w:val="21"/>
          <w:szCs w:val="21"/>
          <w:lang w:val="en-GB"/>
        </w:rPr>
        <w:t>tances</w:t>
      </w:r>
      <w:r w:rsidR="004833D3" w:rsidRPr="006D10AE">
        <w:rPr>
          <w:sz w:val="21"/>
          <w:szCs w:val="21"/>
          <w:lang w:val="en-GB"/>
        </w:rPr>
        <w:t xml:space="preserve"> of historical CSI and future CSI prediction. T</w:t>
      </w:r>
      <w:r w:rsidR="004833D3" w:rsidRPr="006D10AE">
        <w:rPr>
          <w:rFonts w:hint="eastAsia"/>
          <w:sz w:val="21"/>
          <w:szCs w:val="21"/>
          <w:lang w:val="en-GB"/>
        </w:rPr>
        <w:t>herefore</w:t>
      </w:r>
      <w:r w:rsidR="004833D3" w:rsidRPr="006D10AE">
        <w:rPr>
          <w:rFonts w:hint="eastAsia"/>
          <w:sz w:val="21"/>
          <w:szCs w:val="21"/>
          <w:lang w:val="en-GB"/>
        </w:rPr>
        <w:t>，</w:t>
      </w:r>
      <w:r w:rsidR="004833D3" w:rsidRPr="006D10AE">
        <w:rPr>
          <w:sz w:val="21"/>
          <w:szCs w:val="21"/>
          <w:lang w:val="en-GB"/>
        </w:rPr>
        <w:t>the further study should focus on the CSI-RS configuration for the UE to measure the input for CSI prediction.</w:t>
      </w:r>
      <w:r w:rsidR="004833D3" w:rsidRPr="006D10AE">
        <w:rPr>
          <w:rFonts w:hint="eastAsia"/>
          <w:sz w:val="21"/>
          <w:szCs w:val="21"/>
          <w:lang w:val="en-GB"/>
        </w:rPr>
        <w:t xml:space="preserve"> </w:t>
      </w:r>
    </w:p>
    <w:p w14:paraId="3959FB54" w14:textId="22A88E2C" w:rsidR="00533830" w:rsidRDefault="00985AE9" w:rsidP="004833D3">
      <w:pPr>
        <w:pStyle w:val="hsh"/>
        <w:spacing w:before="120" w:after="120"/>
        <w:rPr>
          <w:b/>
          <w:bCs/>
          <w:i/>
          <w:iCs/>
          <w:sz w:val="22"/>
          <w:lang w:val="en-GB"/>
        </w:rPr>
      </w:pPr>
      <w:r>
        <w:rPr>
          <w:rFonts w:hint="eastAsia"/>
          <w:b/>
          <w:bCs/>
          <w:i/>
          <w:iCs/>
          <w:sz w:val="22"/>
          <w:lang w:val="en-GB"/>
        </w:rPr>
        <w:t>O</w:t>
      </w:r>
      <w:r w:rsidR="006F5318">
        <w:rPr>
          <w:b/>
          <w:bCs/>
          <w:i/>
          <w:iCs/>
          <w:sz w:val="22"/>
          <w:lang w:val="en-GB"/>
        </w:rPr>
        <w:t>bservation 3</w:t>
      </w:r>
      <w:r>
        <w:rPr>
          <w:b/>
          <w:bCs/>
          <w:i/>
          <w:iCs/>
          <w:sz w:val="22"/>
          <w:lang w:val="en-GB"/>
        </w:rPr>
        <w:t>:</w:t>
      </w:r>
      <w:r w:rsidR="009C2FCB">
        <w:rPr>
          <w:b/>
          <w:bCs/>
          <w:i/>
          <w:iCs/>
          <w:sz w:val="22"/>
          <w:lang w:val="en-GB"/>
        </w:rPr>
        <w:t xml:space="preserve"> </w:t>
      </w:r>
      <w:r w:rsidR="00533830">
        <w:rPr>
          <w:b/>
          <w:bCs/>
          <w:i/>
          <w:iCs/>
          <w:sz w:val="22"/>
          <w:lang w:val="en-GB"/>
        </w:rPr>
        <w:t xml:space="preserve">CSI-RS resources configuration needs to </w:t>
      </w:r>
      <w:r w:rsidR="009C2FCB">
        <w:rPr>
          <w:b/>
          <w:bCs/>
          <w:i/>
          <w:iCs/>
          <w:sz w:val="22"/>
          <w:lang w:val="en-GB"/>
        </w:rPr>
        <w:t>be studied for CSI prediction use cases</w:t>
      </w:r>
      <w:r w:rsidR="00CB3A1D">
        <w:rPr>
          <w:b/>
          <w:bCs/>
          <w:i/>
          <w:iCs/>
          <w:sz w:val="22"/>
          <w:lang w:val="en-GB"/>
        </w:rPr>
        <w:t xml:space="preserve"> as Rel-18 MIMO agenda item</w:t>
      </w:r>
      <w:r w:rsidR="009C2FCB">
        <w:rPr>
          <w:b/>
          <w:bCs/>
          <w:i/>
          <w:iCs/>
          <w:sz w:val="22"/>
          <w:lang w:val="en-GB"/>
        </w:rPr>
        <w:t xml:space="preserve">, at least for CSI-RS </w:t>
      </w:r>
      <w:r w:rsidR="00150886">
        <w:rPr>
          <w:rFonts w:hint="eastAsia"/>
          <w:b/>
          <w:bCs/>
          <w:i/>
          <w:iCs/>
          <w:sz w:val="22"/>
          <w:lang w:val="en-GB"/>
        </w:rPr>
        <w:t>configuration</w:t>
      </w:r>
      <w:r w:rsidR="00CB3A1D">
        <w:rPr>
          <w:rFonts w:hint="eastAsia"/>
          <w:b/>
          <w:bCs/>
          <w:i/>
          <w:iCs/>
          <w:sz w:val="22"/>
          <w:lang w:val="en-GB"/>
        </w:rPr>
        <w:t>/</w:t>
      </w:r>
      <w:r w:rsidR="00CB3A1D">
        <w:rPr>
          <w:b/>
          <w:bCs/>
          <w:i/>
          <w:iCs/>
          <w:sz w:val="22"/>
          <w:lang w:val="en-GB"/>
        </w:rPr>
        <w:t>triggering enhancement.</w:t>
      </w:r>
    </w:p>
    <w:p w14:paraId="582C23C3" w14:textId="386CC54E" w:rsidR="004833D3" w:rsidRDefault="004833D3" w:rsidP="004833D3">
      <w:pPr>
        <w:pStyle w:val="hsh"/>
        <w:spacing w:before="120" w:after="120"/>
        <w:rPr>
          <w:b/>
          <w:bCs/>
          <w:i/>
          <w:iCs/>
          <w:sz w:val="22"/>
          <w:lang w:val="en-GB"/>
        </w:rPr>
      </w:pPr>
      <w:r>
        <w:rPr>
          <w:b/>
          <w:bCs/>
          <w:i/>
          <w:iCs/>
          <w:sz w:val="22"/>
          <w:lang w:val="en-GB"/>
        </w:rPr>
        <w:t>Proposal 1</w:t>
      </w:r>
      <w:r w:rsidRPr="00AE1B75">
        <w:rPr>
          <w:b/>
          <w:bCs/>
          <w:i/>
          <w:iCs/>
          <w:sz w:val="22"/>
          <w:lang w:val="en-GB"/>
        </w:rPr>
        <w:t>: Support the UE reports the preferred CSI-RS configuration for CSI prediction including at least the preferred intervals between every two consecutive CSI-RS instances and minimum number of CSI-RS instances for CSI prediction.</w:t>
      </w:r>
    </w:p>
    <w:p w14:paraId="676875AF" w14:textId="77777777" w:rsidR="00985AE9" w:rsidRDefault="00985AE9" w:rsidP="00985AE9">
      <w:pPr>
        <w:spacing w:after="0" w:line="300" w:lineRule="auto"/>
        <w:jc w:val="both"/>
        <w:rPr>
          <w:sz w:val="22"/>
          <w:szCs w:val="22"/>
          <w:u w:val="single"/>
          <w:lang w:eastAsia="zh-CN"/>
        </w:rPr>
      </w:pPr>
      <w:r>
        <w:rPr>
          <w:sz w:val="22"/>
          <w:szCs w:val="22"/>
          <w:u w:val="single"/>
          <w:lang w:eastAsia="zh-CN"/>
        </w:rPr>
        <w:t>A</w:t>
      </w:r>
      <w:r>
        <w:rPr>
          <w:rFonts w:hint="eastAsia"/>
          <w:sz w:val="22"/>
          <w:szCs w:val="22"/>
          <w:u w:val="single"/>
          <w:lang w:eastAsia="zh-CN"/>
        </w:rPr>
        <w:t>ssistance</w:t>
      </w:r>
      <w:r>
        <w:rPr>
          <w:sz w:val="22"/>
          <w:szCs w:val="22"/>
          <w:u w:val="single"/>
          <w:lang w:eastAsia="zh-CN"/>
        </w:rPr>
        <w:t xml:space="preserve"> </w:t>
      </w:r>
      <w:r>
        <w:rPr>
          <w:rFonts w:hint="eastAsia"/>
          <w:sz w:val="22"/>
          <w:szCs w:val="22"/>
          <w:u w:val="single"/>
          <w:lang w:eastAsia="zh-CN"/>
        </w:rPr>
        <w:t>information</w:t>
      </w:r>
    </w:p>
    <w:p w14:paraId="2D77AC64" w14:textId="7D6AB87D" w:rsidR="00985AE9" w:rsidRPr="006D10AE" w:rsidRDefault="00985AE9" w:rsidP="006D10AE">
      <w:pPr>
        <w:widowControl w:val="0"/>
        <w:snapToGrid w:val="0"/>
        <w:spacing w:beforeLines="50" w:before="120" w:line="288" w:lineRule="auto"/>
        <w:jc w:val="both"/>
        <w:rPr>
          <w:sz w:val="21"/>
          <w:szCs w:val="21"/>
          <w:lang w:val="en-GB"/>
        </w:rPr>
      </w:pPr>
      <w:r w:rsidRPr="006D10AE">
        <w:rPr>
          <w:rFonts w:hint="eastAsia"/>
          <w:sz w:val="21"/>
          <w:szCs w:val="21"/>
          <w:lang w:val="en-GB"/>
        </w:rPr>
        <w:t>R</w:t>
      </w:r>
      <w:r w:rsidRPr="006D10AE">
        <w:rPr>
          <w:sz w:val="21"/>
          <w:szCs w:val="21"/>
          <w:lang w:val="en-GB"/>
        </w:rPr>
        <w:t>egarding data collection for training, to reduce the overhead, complexity and UE power consumption, offline training is more suitable for AI-based CSI prediction. The data collection for CSI prediction at the UE side is based on the measurement of CSI-RS transmitted from network to UE.</w:t>
      </w:r>
      <w:r w:rsidRPr="006D10AE">
        <w:rPr>
          <w:rFonts w:hint="eastAsia"/>
          <w:sz w:val="21"/>
          <w:szCs w:val="21"/>
          <w:lang w:val="en-GB"/>
        </w:rPr>
        <w:t xml:space="preserve"> </w:t>
      </w:r>
      <w:r w:rsidRPr="006D10AE">
        <w:rPr>
          <w:sz w:val="21"/>
          <w:szCs w:val="21"/>
          <w:lang w:val="en-GB"/>
        </w:rPr>
        <w:t xml:space="preserve">The collection of CSIs includes two parts, e.g., the collection of historical CSIs and the collection of future CSIs. Whether it is </w:t>
      </w:r>
      <w:bookmarkStart w:id="7" w:name="OLE_LINK60"/>
      <w:r w:rsidRPr="006D10AE">
        <w:rPr>
          <w:sz w:val="21"/>
          <w:szCs w:val="21"/>
          <w:lang w:val="en-GB"/>
        </w:rPr>
        <w:t>historical CSIs or future CSIs</w:t>
      </w:r>
      <w:bookmarkEnd w:id="7"/>
      <w:r w:rsidRPr="006D10AE">
        <w:rPr>
          <w:sz w:val="21"/>
          <w:szCs w:val="21"/>
          <w:lang w:val="en-GB"/>
        </w:rPr>
        <w:t xml:space="preserve">, the </w:t>
      </w:r>
      <w:bookmarkStart w:id="8" w:name="OLE_LINK2"/>
      <w:bookmarkStart w:id="9" w:name="OLE_LINK4"/>
      <w:r w:rsidRPr="006D10AE">
        <w:rPr>
          <w:sz w:val="21"/>
          <w:szCs w:val="21"/>
          <w:lang w:val="en-GB"/>
        </w:rPr>
        <w:t>continuity and sequential order</w:t>
      </w:r>
      <w:bookmarkEnd w:id="8"/>
      <w:bookmarkEnd w:id="9"/>
      <w:r w:rsidRPr="006D10AE">
        <w:rPr>
          <w:sz w:val="21"/>
          <w:szCs w:val="21"/>
          <w:lang w:val="en-GB"/>
        </w:rPr>
        <w:t xml:space="preserve"> of CSIs in one sample should be guaranteed, which impacts the storage of CSIs and the reporting mode of CSIs to the NW (if needed). Therefor</w:t>
      </w:r>
      <w:r w:rsidR="00605B05" w:rsidRPr="006D10AE">
        <w:rPr>
          <w:sz w:val="21"/>
          <w:szCs w:val="21"/>
          <w:lang w:val="en-GB"/>
        </w:rPr>
        <w:t xml:space="preserve">e, CSIs can be reported with a timestamp </w:t>
      </w:r>
      <w:r w:rsidRPr="006D10AE">
        <w:rPr>
          <w:sz w:val="21"/>
          <w:szCs w:val="21"/>
          <w:lang w:val="en-GB"/>
        </w:rPr>
        <w:t xml:space="preserve">indicator. </w:t>
      </w:r>
    </w:p>
    <w:p w14:paraId="40BF5564" w14:textId="4F896204" w:rsidR="00985AE9" w:rsidRPr="00985AE9" w:rsidRDefault="00985AE9" w:rsidP="004833D3">
      <w:pPr>
        <w:pStyle w:val="hsh"/>
        <w:spacing w:before="120" w:after="120"/>
        <w:rPr>
          <w:b/>
          <w:bCs/>
          <w:i/>
          <w:iCs/>
          <w:sz w:val="22"/>
          <w:lang w:val="en-GB"/>
        </w:rPr>
      </w:pPr>
      <w:r w:rsidRPr="008441D5">
        <w:rPr>
          <w:b/>
          <w:bCs/>
          <w:i/>
          <w:iCs/>
          <w:sz w:val="22"/>
          <w:lang w:val="en-GB"/>
        </w:rPr>
        <w:t xml:space="preserve">Proposal </w:t>
      </w:r>
      <w:r>
        <w:rPr>
          <w:b/>
          <w:bCs/>
          <w:i/>
          <w:iCs/>
          <w:sz w:val="22"/>
          <w:lang w:val="en-GB"/>
        </w:rPr>
        <w:t>2</w:t>
      </w:r>
      <w:r w:rsidRPr="008441D5">
        <w:rPr>
          <w:b/>
          <w:bCs/>
          <w:i/>
          <w:iCs/>
          <w:sz w:val="22"/>
          <w:lang w:val="en-GB"/>
        </w:rPr>
        <w:t>:</w:t>
      </w:r>
      <w:r>
        <w:rPr>
          <w:b/>
          <w:bCs/>
          <w:i/>
          <w:iCs/>
          <w:sz w:val="22"/>
          <w:lang w:val="en-GB"/>
        </w:rPr>
        <w:t xml:space="preserve"> S</w:t>
      </w:r>
      <w:r>
        <w:rPr>
          <w:rFonts w:hint="eastAsia"/>
          <w:b/>
          <w:bCs/>
          <w:i/>
          <w:iCs/>
          <w:sz w:val="22"/>
          <w:lang w:val="en-GB"/>
        </w:rPr>
        <w:t>upporting</w:t>
      </w:r>
      <w:r>
        <w:rPr>
          <w:b/>
          <w:bCs/>
          <w:i/>
          <w:iCs/>
          <w:sz w:val="22"/>
          <w:lang w:val="en-GB"/>
        </w:rPr>
        <w:t xml:space="preserve"> </w:t>
      </w:r>
      <w:r>
        <w:rPr>
          <w:rFonts w:hint="eastAsia"/>
          <w:b/>
          <w:bCs/>
          <w:i/>
          <w:iCs/>
          <w:sz w:val="22"/>
          <w:lang w:val="en-GB"/>
        </w:rPr>
        <w:t>the</w:t>
      </w:r>
      <w:r>
        <w:rPr>
          <w:b/>
          <w:bCs/>
          <w:i/>
          <w:iCs/>
          <w:sz w:val="22"/>
          <w:lang w:val="en-GB"/>
        </w:rPr>
        <w:t xml:space="preserve"> </w:t>
      </w:r>
      <w:r>
        <w:rPr>
          <w:rFonts w:hint="eastAsia"/>
          <w:b/>
          <w:bCs/>
          <w:i/>
          <w:iCs/>
          <w:sz w:val="22"/>
          <w:lang w:val="en-GB"/>
        </w:rPr>
        <w:t>report</w:t>
      </w:r>
      <w:r>
        <w:rPr>
          <w:b/>
          <w:bCs/>
          <w:i/>
          <w:iCs/>
          <w:sz w:val="22"/>
          <w:lang w:val="en-GB"/>
        </w:rPr>
        <w:t xml:space="preserve"> </w:t>
      </w:r>
      <w:r>
        <w:rPr>
          <w:rFonts w:hint="eastAsia"/>
          <w:b/>
          <w:bCs/>
          <w:i/>
          <w:iCs/>
          <w:sz w:val="22"/>
          <w:lang w:val="en-GB"/>
        </w:rPr>
        <w:t>of</w:t>
      </w:r>
      <w:r>
        <w:rPr>
          <w:b/>
          <w:bCs/>
          <w:i/>
          <w:iCs/>
          <w:sz w:val="22"/>
          <w:lang w:val="en-GB"/>
        </w:rPr>
        <w:t xml:space="preserve"> </w:t>
      </w:r>
      <w:r>
        <w:rPr>
          <w:rFonts w:hint="eastAsia"/>
          <w:b/>
          <w:bCs/>
          <w:i/>
          <w:iCs/>
          <w:sz w:val="22"/>
          <w:lang w:val="en-GB"/>
        </w:rPr>
        <w:t>the</w:t>
      </w:r>
      <w:r>
        <w:rPr>
          <w:b/>
          <w:bCs/>
          <w:i/>
          <w:iCs/>
          <w:sz w:val="22"/>
          <w:lang w:val="en-GB"/>
        </w:rPr>
        <w:t xml:space="preserve"> CSI</w:t>
      </w:r>
      <w:r w:rsidR="00761035">
        <w:rPr>
          <w:b/>
          <w:bCs/>
          <w:i/>
          <w:iCs/>
          <w:sz w:val="22"/>
          <w:lang w:val="en-GB"/>
        </w:rPr>
        <w:t>s</w:t>
      </w:r>
      <w:r>
        <w:rPr>
          <w:b/>
          <w:bCs/>
          <w:i/>
          <w:iCs/>
          <w:sz w:val="22"/>
          <w:lang w:val="en-GB"/>
        </w:rPr>
        <w:t xml:space="preserve"> </w:t>
      </w:r>
      <w:r>
        <w:rPr>
          <w:rFonts w:hint="eastAsia"/>
          <w:b/>
          <w:bCs/>
          <w:i/>
          <w:iCs/>
          <w:sz w:val="22"/>
          <w:lang w:val="en-GB"/>
        </w:rPr>
        <w:t>with</w:t>
      </w:r>
      <w:r>
        <w:rPr>
          <w:b/>
          <w:bCs/>
          <w:i/>
          <w:iCs/>
          <w:sz w:val="22"/>
          <w:lang w:val="en-GB"/>
        </w:rPr>
        <w:t xml:space="preserve"> </w:t>
      </w:r>
      <w:r w:rsidR="00605B05">
        <w:rPr>
          <w:b/>
          <w:bCs/>
          <w:i/>
          <w:iCs/>
          <w:sz w:val="22"/>
          <w:lang w:val="en-GB"/>
        </w:rPr>
        <w:t xml:space="preserve">a timestamp </w:t>
      </w:r>
      <w:r>
        <w:rPr>
          <w:b/>
          <w:bCs/>
          <w:i/>
          <w:iCs/>
          <w:sz w:val="22"/>
          <w:lang w:val="en-GB"/>
        </w:rPr>
        <w:t xml:space="preserve">indicator </w:t>
      </w:r>
      <w:r>
        <w:rPr>
          <w:rFonts w:hint="eastAsia"/>
          <w:b/>
          <w:bCs/>
          <w:i/>
          <w:iCs/>
          <w:sz w:val="22"/>
          <w:lang w:val="en-GB"/>
        </w:rPr>
        <w:t>as</w:t>
      </w:r>
      <w:r>
        <w:rPr>
          <w:b/>
          <w:bCs/>
          <w:i/>
          <w:iCs/>
          <w:sz w:val="22"/>
          <w:lang w:val="en-GB"/>
        </w:rPr>
        <w:t xml:space="preserve"> </w:t>
      </w:r>
      <w:r>
        <w:rPr>
          <w:rFonts w:hint="eastAsia"/>
          <w:b/>
          <w:bCs/>
          <w:i/>
          <w:iCs/>
          <w:sz w:val="22"/>
          <w:lang w:val="en-GB"/>
        </w:rPr>
        <w:t>assistance</w:t>
      </w:r>
      <w:r>
        <w:rPr>
          <w:b/>
          <w:bCs/>
          <w:i/>
          <w:iCs/>
          <w:sz w:val="22"/>
          <w:lang w:val="en-GB"/>
        </w:rPr>
        <w:t xml:space="preserve"> </w:t>
      </w:r>
      <w:r>
        <w:rPr>
          <w:rFonts w:hint="eastAsia"/>
          <w:b/>
          <w:bCs/>
          <w:i/>
          <w:iCs/>
          <w:sz w:val="22"/>
          <w:lang w:val="en-GB"/>
        </w:rPr>
        <w:t>information</w:t>
      </w:r>
      <w:r>
        <w:rPr>
          <w:b/>
          <w:bCs/>
          <w:i/>
          <w:iCs/>
          <w:sz w:val="22"/>
          <w:lang w:val="en-GB"/>
        </w:rPr>
        <w:t xml:space="preserve"> </w:t>
      </w:r>
      <w:proofErr w:type="gramStart"/>
      <w:r>
        <w:rPr>
          <w:rFonts w:hint="eastAsia"/>
          <w:b/>
          <w:bCs/>
          <w:i/>
          <w:iCs/>
          <w:sz w:val="22"/>
          <w:lang w:val="en-GB"/>
        </w:rPr>
        <w:t>so</w:t>
      </w:r>
      <w:r>
        <w:rPr>
          <w:b/>
          <w:bCs/>
          <w:i/>
          <w:iCs/>
          <w:sz w:val="22"/>
          <w:lang w:val="en-GB"/>
        </w:rPr>
        <w:t xml:space="preserve"> </w:t>
      </w:r>
      <w:r>
        <w:rPr>
          <w:rFonts w:hint="eastAsia"/>
          <w:b/>
          <w:bCs/>
          <w:i/>
          <w:iCs/>
          <w:sz w:val="22"/>
          <w:lang w:val="en-GB"/>
        </w:rPr>
        <w:t>as</w:t>
      </w:r>
      <w:r>
        <w:rPr>
          <w:b/>
          <w:bCs/>
          <w:i/>
          <w:iCs/>
          <w:sz w:val="22"/>
          <w:lang w:val="en-GB"/>
        </w:rPr>
        <w:t xml:space="preserve"> </w:t>
      </w:r>
      <w:r>
        <w:rPr>
          <w:rFonts w:hint="eastAsia"/>
          <w:b/>
          <w:bCs/>
          <w:i/>
          <w:iCs/>
          <w:sz w:val="22"/>
          <w:lang w:val="en-GB"/>
        </w:rPr>
        <w:t>to</w:t>
      </w:r>
      <w:proofErr w:type="gramEnd"/>
      <w:r>
        <w:rPr>
          <w:b/>
          <w:bCs/>
          <w:i/>
          <w:iCs/>
          <w:sz w:val="22"/>
          <w:lang w:val="en-GB"/>
        </w:rPr>
        <w:t xml:space="preserve"> guarantee the </w:t>
      </w:r>
      <w:r w:rsidRPr="005A3622">
        <w:rPr>
          <w:b/>
          <w:bCs/>
          <w:i/>
          <w:iCs/>
          <w:sz w:val="22"/>
          <w:lang w:val="en-GB"/>
        </w:rPr>
        <w:t>continuity and sequential order</w:t>
      </w:r>
      <w:r>
        <w:rPr>
          <w:b/>
          <w:bCs/>
          <w:i/>
          <w:iCs/>
          <w:sz w:val="22"/>
          <w:lang w:val="en-GB"/>
        </w:rPr>
        <w:t xml:space="preserve"> for data collection of </w:t>
      </w:r>
      <w:r w:rsidRPr="001D3A0E">
        <w:rPr>
          <w:b/>
          <w:bCs/>
          <w:i/>
          <w:iCs/>
          <w:sz w:val="22"/>
          <w:lang w:val="en-GB"/>
        </w:rPr>
        <w:t>historical CSIs or future CSIs</w:t>
      </w:r>
      <w:r>
        <w:rPr>
          <w:b/>
          <w:bCs/>
          <w:i/>
          <w:iCs/>
          <w:sz w:val="22"/>
          <w:lang w:val="en-GB"/>
        </w:rPr>
        <w:t>.</w:t>
      </w:r>
    </w:p>
    <w:p w14:paraId="29F77122" w14:textId="71326A34" w:rsidR="00220FFC" w:rsidRPr="00455E2E" w:rsidRDefault="004833D3"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Monitoring</w:t>
      </w:r>
    </w:p>
    <w:p w14:paraId="345A8F81" w14:textId="61428528" w:rsidR="004833D3" w:rsidRPr="006D10AE" w:rsidRDefault="004833D3" w:rsidP="006D10AE">
      <w:pPr>
        <w:widowControl w:val="0"/>
        <w:snapToGrid w:val="0"/>
        <w:spacing w:beforeLines="50" w:before="120" w:line="288" w:lineRule="auto"/>
        <w:jc w:val="both"/>
        <w:rPr>
          <w:sz w:val="21"/>
          <w:szCs w:val="21"/>
          <w:lang w:val="en-GB"/>
        </w:rPr>
      </w:pPr>
      <w:bookmarkStart w:id="10" w:name="OLE_LINK3"/>
      <w:bookmarkStart w:id="11" w:name="OLE_LINK6"/>
      <w:r w:rsidRPr="006D10AE">
        <w:rPr>
          <w:rFonts w:hint="eastAsia"/>
          <w:sz w:val="21"/>
          <w:szCs w:val="21"/>
          <w:lang w:val="en-GB"/>
        </w:rPr>
        <w:t>I</w:t>
      </w:r>
      <w:r w:rsidRPr="006D10AE">
        <w:rPr>
          <w:sz w:val="21"/>
          <w:szCs w:val="21"/>
          <w:lang w:val="en-GB"/>
        </w:rPr>
        <w:t>n RAN1#114 meeting, the following agreement was achieved on performance monitoring for functionality-based LCM for CSI prediction using UE-side mode use case.</w:t>
      </w:r>
    </w:p>
    <w:p w14:paraId="4FFB2F4A" w14:textId="77777777" w:rsidR="006B2232" w:rsidRDefault="006B2232" w:rsidP="004833D3">
      <w:pPr>
        <w:jc w:val="both"/>
        <w:rPr>
          <w:sz w:val="22"/>
          <w:szCs w:val="2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3D3" w:rsidRPr="009A603F" w14:paraId="0CFFF698" w14:textId="77777777" w:rsidTr="008866ED">
        <w:tc>
          <w:tcPr>
            <w:tcW w:w="9741" w:type="dxa"/>
            <w:shd w:val="clear" w:color="auto" w:fill="auto"/>
          </w:tcPr>
          <w:bookmarkEnd w:id="10"/>
          <w:bookmarkEnd w:id="11"/>
          <w:p w14:paraId="11400D53" w14:textId="77777777" w:rsidR="004833D3" w:rsidRPr="009E2A7A" w:rsidRDefault="004833D3" w:rsidP="008866ED">
            <w:pPr>
              <w:pStyle w:val="B2"/>
              <w:ind w:left="0" w:firstLine="0"/>
              <w:rPr>
                <w:i/>
                <w:iCs/>
              </w:rPr>
            </w:pPr>
            <w:r w:rsidRPr="009E2A7A">
              <w:rPr>
                <w:i/>
                <w:iCs/>
              </w:rPr>
              <w:lastRenderedPageBreak/>
              <w:t xml:space="preserve">Performance monitoring: </w:t>
            </w:r>
          </w:p>
          <w:p w14:paraId="614BEB3D" w14:textId="77777777" w:rsidR="004833D3" w:rsidRDefault="004833D3" w:rsidP="008866ED">
            <w:pPr>
              <w:pStyle w:val="B2"/>
              <w:ind w:left="0" w:firstLine="0"/>
            </w:pPr>
            <w:r>
              <w:t>For CSI prediction using UE side model use case, at least the following aspects have been proposed by companies on performance monitoring for functionality-based LCM:</w:t>
            </w:r>
          </w:p>
          <w:p w14:paraId="388C64F1" w14:textId="77777777" w:rsidR="004833D3" w:rsidRDefault="004833D3" w:rsidP="008866ED">
            <w:pPr>
              <w:pStyle w:val="B2"/>
              <w:ind w:left="572"/>
            </w:pPr>
            <w:r>
              <w:t>-</w:t>
            </w:r>
            <w:r>
              <w:tab/>
            </w:r>
            <w:r w:rsidRPr="00C9597B">
              <w:t>Type 1:</w:t>
            </w:r>
          </w:p>
          <w:p w14:paraId="7D094CF6" w14:textId="77777777" w:rsidR="004833D3" w:rsidRDefault="004833D3" w:rsidP="008866ED">
            <w:pPr>
              <w:pStyle w:val="B2"/>
              <w:ind w:left="572" w:firstLine="0"/>
            </w:pPr>
            <w:r>
              <w:t>-</w:t>
            </w:r>
            <w:r>
              <w:tab/>
              <w:t xml:space="preserve">UE calculates the </w:t>
            </w:r>
            <w:r w:rsidRPr="0090564C">
              <w:rPr>
                <w:i/>
                <w:iCs/>
              </w:rPr>
              <w:t>performance metric(s)</w:t>
            </w:r>
          </w:p>
          <w:p w14:paraId="68DA6A48" w14:textId="77777777" w:rsidR="004833D3" w:rsidRDefault="004833D3" w:rsidP="008866ED">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E2C422C" w14:textId="77777777" w:rsidR="004833D3" w:rsidRDefault="004833D3" w:rsidP="008866ED">
            <w:pPr>
              <w:pStyle w:val="B2"/>
              <w:ind w:left="860" w:firstLine="4"/>
            </w:pPr>
            <w:r>
              <w:t>-</w:t>
            </w:r>
            <w:r>
              <w:tab/>
              <w:t xml:space="preserve">Performance monitoring output details can be further defined </w:t>
            </w:r>
          </w:p>
          <w:p w14:paraId="22F348AF" w14:textId="77777777" w:rsidR="004833D3" w:rsidRDefault="004833D3" w:rsidP="008866ED">
            <w:pPr>
              <w:pStyle w:val="B2"/>
              <w:ind w:left="860" w:firstLine="4"/>
            </w:pPr>
            <w:r>
              <w:t>-</w:t>
            </w:r>
            <w:r>
              <w:tab/>
              <w:t xml:space="preserve">NW may configure threshold criterion to facilitate UE side performance monitoring (if needed). </w:t>
            </w:r>
          </w:p>
          <w:p w14:paraId="6A382BFA" w14:textId="77777777" w:rsidR="004833D3" w:rsidRDefault="004833D3" w:rsidP="008866ED">
            <w:pPr>
              <w:pStyle w:val="B2"/>
              <w:ind w:left="572" w:firstLine="0"/>
            </w:pPr>
            <w:r>
              <w:t>-</w:t>
            </w:r>
            <w:r>
              <w:tab/>
              <w:t>NW makes decision(s) of functionality fallback operation (fallback mechanism to legacy CSI reporting).</w:t>
            </w:r>
          </w:p>
          <w:p w14:paraId="07FBFDD3" w14:textId="77777777" w:rsidR="004833D3" w:rsidRDefault="004833D3" w:rsidP="008866ED">
            <w:pPr>
              <w:pStyle w:val="B2"/>
              <w:ind w:left="288" w:firstLine="0"/>
            </w:pPr>
            <w:r>
              <w:t>-</w:t>
            </w:r>
            <w:r>
              <w:tab/>
              <w:t xml:space="preserve">Type 2: </w:t>
            </w:r>
          </w:p>
          <w:p w14:paraId="69453F9F" w14:textId="77777777" w:rsidR="004833D3" w:rsidRDefault="004833D3" w:rsidP="008866ED">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20A6AAE7" w14:textId="77777777" w:rsidR="004833D3" w:rsidRDefault="004833D3" w:rsidP="008866ED">
            <w:pPr>
              <w:pStyle w:val="B2"/>
              <w:ind w:left="288" w:firstLine="288"/>
            </w:pPr>
            <w:r>
              <w:t>-</w:t>
            </w:r>
            <w:r>
              <w:tab/>
              <w:t xml:space="preserve">NW calculates the </w:t>
            </w:r>
            <w:r w:rsidRPr="0090564C">
              <w:rPr>
                <w:i/>
                <w:iCs/>
              </w:rPr>
              <w:t>performance metrics</w:t>
            </w:r>
            <w:r>
              <w:t xml:space="preserve">. </w:t>
            </w:r>
          </w:p>
          <w:p w14:paraId="34F7283A" w14:textId="77777777" w:rsidR="004833D3" w:rsidRDefault="004833D3" w:rsidP="008866ED">
            <w:pPr>
              <w:pStyle w:val="B2"/>
              <w:ind w:left="288" w:firstLine="288"/>
            </w:pPr>
            <w:r>
              <w:t>-</w:t>
            </w:r>
            <w:r>
              <w:tab/>
              <w:t>NW makes decision(s) of functionality fallback operation (fallback mechanism to legacy CSI reporting).</w:t>
            </w:r>
          </w:p>
          <w:p w14:paraId="08CEF76A" w14:textId="77777777" w:rsidR="004833D3" w:rsidRDefault="004833D3" w:rsidP="008866ED">
            <w:pPr>
              <w:pStyle w:val="B2"/>
              <w:ind w:left="288" w:firstLine="0"/>
            </w:pPr>
            <w:r>
              <w:t>-</w:t>
            </w:r>
            <w:r>
              <w:tab/>
              <w:t xml:space="preserve">Type 3: </w:t>
            </w:r>
          </w:p>
          <w:p w14:paraId="06F655C8" w14:textId="77777777" w:rsidR="004833D3" w:rsidRDefault="004833D3" w:rsidP="008866ED">
            <w:pPr>
              <w:pStyle w:val="B2"/>
              <w:ind w:left="288" w:firstLine="288"/>
            </w:pPr>
            <w:r>
              <w:t>-</w:t>
            </w:r>
            <w:r>
              <w:tab/>
              <w:t xml:space="preserve">UE calculates the </w:t>
            </w:r>
            <w:r w:rsidRPr="0090564C">
              <w:rPr>
                <w:i/>
                <w:iCs/>
              </w:rPr>
              <w:t>performance metric(s)</w:t>
            </w:r>
            <w:r>
              <w:t xml:space="preserve"> </w:t>
            </w:r>
          </w:p>
          <w:p w14:paraId="33459CF1" w14:textId="77777777" w:rsidR="004833D3" w:rsidRDefault="004833D3" w:rsidP="008866ED">
            <w:pPr>
              <w:pStyle w:val="B2"/>
              <w:ind w:left="288" w:firstLine="288"/>
            </w:pPr>
            <w:r>
              <w:t>-</w:t>
            </w:r>
            <w:r>
              <w:tab/>
              <w:t xml:space="preserve">UE reports </w:t>
            </w:r>
            <w:r w:rsidRPr="0090564C">
              <w:rPr>
                <w:i/>
                <w:iCs/>
              </w:rPr>
              <w:t>performance metric(s)</w:t>
            </w:r>
            <w:r>
              <w:t xml:space="preserve"> to the NW</w:t>
            </w:r>
          </w:p>
          <w:p w14:paraId="10A2A7BD" w14:textId="77777777" w:rsidR="004833D3" w:rsidRDefault="004833D3" w:rsidP="008866ED">
            <w:pPr>
              <w:pStyle w:val="B2"/>
              <w:ind w:left="288" w:firstLine="288"/>
            </w:pPr>
            <w:r>
              <w:t>-</w:t>
            </w:r>
            <w:r>
              <w:tab/>
              <w:t xml:space="preserve">NW makes decision(s) of functionality fallback operation (fallback mechanism to legacy CSI reporting). </w:t>
            </w:r>
          </w:p>
          <w:p w14:paraId="4B09BD80" w14:textId="77777777" w:rsidR="004833D3" w:rsidRDefault="004833D3" w:rsidP="008866ED">
            <w:pPr>
              <w:pStyle w:val="B2"/>
              <w:ind w:left="576" w:hanging="288"/>
            </w:pPr>
            <w:r>
              <w:t>-</w:t>
            </w:r>
            <w:r>
              <w:tab/>
              <w:t xml:space="preserve">Functionality selection/activation/deactivation/switching as defined for other UE side use cases can be reused, if applicable. </w:t>
            </w:r>
          </w:p>
          <w:p w14:paraId="4FB7A80C" w14:textId="77777777" w:rsidR="004833D3" w:rsidRDefault="004833D3" w:rsidP="008866ED">
            <w:pPr>
              <w:pStyle w:val="B2"/>
              <w:ind w:left="288" w:firstLine="0"/>
            </w:pPr>
            <w:r>
              <w:t>-</w:t>
            </w:r>
            <w:r>
              <w:tab/>
              <w:t xml:space="preserve">Configuration and procedure for performance monitoring </w:t>
            </w:r>
          </w:p>
          <w:p w14:paraId="53B6B850" w14:textId="77777777" w:rsidR="004833D3" w:rsidRDefault="004833D3" w:rsidP="008866ED">
            <w:pPr>
              <w:pStyle w:val="B2"/>
              <w:ind w:left="288" w:firstLine="0"/>
            </w:pPr>
            <w:r>
              <w:t>-</w:t>
            </w:r>
            <w:r>
              <w:tab/>
              <w:t>CSI-RS configuration for performance monitoring</w:t>
            </w:r>
          </w:p>
          <w:p w14:paraId="23C9BABE" w14:textId="77777777" w:rsidR="004833D3" w:rsidRDefault="004833D3" w:rsidP="008866ED">
            <w:pPr>
              <w:pStyle w:val="B2"/>
              <w:ind w:left="288" w:firstLine="0"/>
            </w:pPr>
            <w:r>
              <w:t>-</w:t>
            </w:r>
            <w:r>
              <w:tab/>
              <w:t>Performance metric including at least intermediate KPI (e.g., NMSE or SGCS)</w:t>
            </w:r>
          </w:p>
          <w:p w14:paraId="0D0DD129" w14:textId="77777777" w:rsidR="004833D3" w:rsidRDefault="004833D3" w:rsidP="008866ED">
            <w:pPr>
              <w:pStyle w:val="B2"/>
              <w:ind w:left="288" w:firstLine="0"/>
            </w:pPr>
            <w:r>
              <w:t>-</w:t>
            </w:r>
            <w:r>
              <w:tab/>
              <w:t>UE report, including periodic/semi-persistent/aperiodic reporting, and event driven report</w:t>
            </w:r>
          </w:p>
          <w:p w14:paraId="661DC5F8" w14:textId="77777777" w:rsidR="004833D3" w:rsidRDefault="004833D3" w:rsidP="008866ED">
            <w:pPr>
              <w:pStyle w:val="B2"/>
              <w:ind w:left="288" w:firstLine="0"/>
            </w:pPr>
            <w:r>
              <w:t>-</w:t>
            </w:r>
            <w:r>
              <w:tab/>
              <w:t>Note: down selection is not precluded.</w:t>
            </w:r>
          </w:p>
          <w:p w14:paraId="1F409E27" w14:textId="77777777" w:rsidR="004833D3" w:rsidRPr="00E54E72" w:rsidRDefault="004833D3" w:rsidP="008866ED">
            <w:pPr>
              <w:pStyle w:val="B2"/>
              <w:ind w:left="576" w:hanging="288"/>
            </w:pPr>
            <w:r>
              <w:t>-</w:t>
            </w:r>
            <w:r>
              <w:tab/>
              <w:t xml:space="preserve">Note: </w:t>
            </w:r>
            <w:r w:rsidRPr="000456C5">
              <w:t>UE may make decision within the same functionality on model selection, activation, deactivation, switching operation transparent to the NW.</w:t>
            </w:r>
          </w:p>
        </w:tc>
      </w:tr>
    </w:tbl>
    <w:p w14:paraId="52A3D014" w14:textId="77777777" w:rsidR="004833D3" w:rsidRPr="00711DB4" w:rsidRDefault="004833D3" w:rsidP="004833D3">
      <w:pPr>
        <w:spacing w:after="0" w:line="300" w:lineRule="auto"/>
        <w:jc w:val="both"/>
        <w:rPr>
          <w:sz w:val="22"/>
          <w:szCs w:val="22"/>
        </w:rPr>
      </w:pPr>
      <w:r w:rsidRPr="00711DB4">
        <w:rPr>
          <w:sz w:val="22"/>
          <w:szCs w:val="22"/>
        </w:rPr>
        <w:t xml:space="preserve">As shown in </w:t>
      </w:r>
      <w:r w:rsidRPr="00711DB4">
        <w:rPr>
          <w:rFonts w:hint="eastAsia"/>
          <w:sz w:val="22"/>
          <w:szCs w:val="22"/>
        </w:rPr>
        <w:t>the above agreement</w:t>
      </w:r>
      <w:r w:rsidRPr="00711DB4">
        <w:rPr>
          <w:sz w:val="22"/>
          <w:szCs w:val="22"/>
        </w:rPr>
        <w:t xml:space="preserve">, the </w:t>
      </w:r>
      <w:r w:rsidRPr="00711DB4">
        <w:rPr>
          <w:rFonts w:hint="eastAsia"/>
          <w:sz w:val="22"/>
          <w:szCs w:val="22"/>
        </w:rPr>
        <w:t xml:space="preserve">performance monitoring for functionality-based LCM can be divided into 3 types: </w:t>
      </w:r>
    </w:p>
    <w:p w14:paraId="71726535" w14:textId="77777777" w:rsidR="004833D3" w:rsidRPr="00711DB4" w:rsidRDefault="004833D3" w:rsidP="009F1ABA">
      <w:pPr>
        <w:numPr>
          <w:ilvl w:val="0"/>
          <w:numId w:val="14"/>
        </w:numPr>
        <w:spacing w:after="0" w:line="300" w:lineRule="auto"/>
        <w:jc w:val="both"/>
        <w:rPr>
          <w:sz w:val="22"/>
          <w:szCs w:val="22"/>
        </w:rPr>
      </w:pPr>
      <w:r w:rsidRPr="00711DB4">
        <w:rPr>
          <w:sz w:val="22"/>
          <w:szCs w:val="22"/>
        </w:rPr>
        <w:t xml:space="preserve">For </w:t>
      </w:r>
      <w:r w:rsidRPr="00711DB4">
        <w:rPr>
          <w:rFonts w:hint="eastAsia"/>
          <w:sz w:val="22"/>
          <w:szCs w:val="22"/>
        </w:rPr>
        <w:t xml:space="preserve">Type 1 </w:t>
      </w:r>
      <w:r w:rsidRPr="00711DB4">
        <w:rPr>
          <w:sz w:val="22"/>
          <w:szCs w:val="22"/>
        </w:rPr>
        <w:t xml:space="preserve">monitoring, </w:t>
      </w:r>
      <w:r w:rsidRPr="000456C5">
        <w:rPr>
          <w:sz w:val="22"/>
          <w:szCs w:val="22"/>
        </w:rPr>
        <w:t xml:space="preserve">UE </w:t>
      </w:r>
      <w:r w:rsidRPr="000456C5">
        <w:rPr>
          <w:rFonts w:hint="eastAsia"/>
          <w:sz w:val="22"/>
          <w:szCs w:val="22"/>
        </w:rPr>
        <w:t>calculates the performance metric(s)</w:t>
      </w:r>
      <w:r w:rsidRPr="00711DB4">
        <w:rPr>
          <w:rFonts w:hint="eastAsia"/>
          <w:sz w:val="22"/>
          <w:szCs w:val="22"/>
        </w:rPr>
        <w:t xml:space="preserve"> and reports performance monitoring output that facilitates functionality related decision(s) at the network. Then, network can make decision(s) on the functionality related operation based on the mentioned performance monitoring output.  </w:t>
      </w:r>
    </w:p>
    <w:p w14:paraId="4CA18934" w14:textId="77777777" w:rsidR="004833D3" w:rsidRPr="00711DB4" w:rsidRDefault="004833D3" w:rsidP="009F1ABA">
      <w:pPr>
        <w:numPr>
          <w:ilvl w:val="0"/>
          <w:numId w:val="14"/>
        </w:numPr>
        <w:spacing w:after="0" w:line="300" w:lineRule="auto"/>
        <w:jc w:val="both"/>
        <w:rPr>
          <w:sz w:val="22"/>
          <w:szCs w:val="22"/>
        </w:rPr>
      </w:pPr>
      <w:r w:rsidRPr="00711DB4">
        <w:rPr>
          <w:sz w:val="22"/>
          <w:szCs w:val="22"/>
        </w:rPr>
        <w:t xml:space="preserve">For </w:t>
      </w:r>
      <w:r w:rsidRPr="00711DB4">
        <w:rPr>
          <w:rFonts w:hint="eastAsia"/>
          <w:sz w:val="22"/>
          <w:szCs w:val="22"/>
        </w:rPr>
        <w:t xml:space="preserve">Type 2 </w:t>
      </w:r>
      <w:r w:rsidRPr="00711DB4">
        <w:rPr>
          <w:sz w:val="22"/>
          <w:szCs w:val="22"/>
        </w:rPr>
        <w:t xml:space="preserve">monitoring, the </w:t>
      </w:r>
      <w:r w:rsidRPr="00711DB4">
        <w:rPr>
          <w:rFonts w:hint="eastAsia"/>
          <w:sz w:val="22"/>
          <w:szCs w:val="22"/>
        </w:rPr>
        <w:t xml:space="preserve">predicted CSI and/or the corresponding ground-truth are reported by UE to network to calculate the </w:t>
      </w:r>
      <w:r w:rsidRPr="00711DB4">
        <w:rPr>
          <w:sz w:val="22"/>
          <w:szCs w:val="22"/>
        </w:rPr>
        <w:t>monitoring metric</w:t>
      </w:r>
      <w:r w:rsidRPr="00711DB4">
        <w:rPr>
          <w:rFonts w:hint="eastAsia"/>
          <w:sz w:val="22"/>
          <w:szCs w:val="22"/>
        </w:rPr>
        <w:t>(s), and then network makes decision(s) on functionality related operation.</w:t>
      </w:r>
    </w:p>
    <w:p w14:paraId="6C197FE8" w14:textId="77777777" w:rsidR="004833D3" w:rsidRPr="00711DB4" w:rsidRDefault="004833D3" w:rsidP="009F1ABA">
      <w:pPr>
        <w:numPr>
          <w:ilvl w:val="0"/>
          <w:numId w:val="14"/>
        </w:numPr>
        <w:spacing w:after="0" w:line="300" w:lineRule="auto"/>
        <w:jc w:val="both"/>
        <w:rPr>
          <w:sz w:val="22"/>
          <w:szCs w:val="22"/>
        </w:rPr>
      </w:pPr>
      <w:r w:rsidRPr="00711DB4">
        <w:rPr>
          <w:rFonts w:hint="eastAsia"/>
          <w:sz w:val="22"/>
          <w:szCs w:val="22"/>
        </w:rPr>
        <w:t xml:space="preserve">For Type 3 monitoring, </w:t>
      </w:r>
      <w:r w:rsidRPr="00711DB4">
        <w:rPr>
          <w:sz w:val="22"/>
          <w:szCs w:val="22"/>
        </w:rPr>
        <w:t xml:space="preserve">UE </w:t>
      </w:r>
      <w:r w:rsidRPr="00711DB4">
        <w:rPr>
          <w:rFonts w:hint="eastAsia"/>
          <w:sz w:val="22"/>
          <w:szCs w:val="22"/>
        </w:rPr>
        <w:t>calculates the performance metric(s) and reports performance metric(s) to the network.</w:t>
      </w:r>
      <w:r w:rsidRPr="00711DB4">
        <w:rPr>
          <w:sz w:val="22"/>
          <w:szCs w:val="22"/>
        </w:rPr>
        <w:t xml:space="preserve"> </w:t>
      </w:r>
      <w:r w:rsidRPr="00711DB4">
        <w:rPr>
          <w:rFonts w:hint="eastAsia"/>
          <w:sz w:val="22"/>
          <w:szCs w:val="22"/>
        </w:rPr>
        <w:t>Then, network makes subsequent decision(s) on the functionality related operation according to the performance metric(s).</w:t>
      </w:r>
    </w:p>
    <w:p w14:paraId="294CD654" w14:textId="77777777" w:rsidR="004833D3" w:rsidRPr="00711DB4" w:rsidRDefault="004833D3" w:rsidP="004833D3">
      <w:pPr>
        <w:spacing w:after="0" w:line="300" w:lineRule="auto"/>
        <w:jc w:val="both"/>
        <w:rPr>
          <w:sz w:val="22"/>
          <w:szCs w:val="22"/>
        </w:rPr>
      </w:pPr>
      <w:r w:rsidRPr="00711DB4">
        <w:rPr>
          <w:rFonts w:hint="eastAsia"/>
          <w:sz w:val="22"/>
          <w:szCs w:val="22"/>
        </w:rPr>
        <w:t xml:space="preserve">For Type 1 and Type 3 monitoring, the main difference between two types is that </w:t>
      </w:r>
      <w:r w:rsidRPr="000456C5">
        <w:rPr>
          <w:rFonts w:hint="eastAsia"/>
          <w:sz w:val="22"/>
          <w:szCs w:val="22"/>
        </w:rPr>
        <w:t>the reporting contents of performance monitoring are different</w:t>
      </w:r>
      <w:r w:rsidRPr="00711DB4">
        <w:rPr>
          <w:rFonts w:hint="eastAsia"/>
          <w:sz w:val="22"/>
          <w:szCs w:val="22"/>
        </w:rPr>
        <w:t xml:space="preserve">, i.e., an indication of decision recommendation for Type 1 and </w:t>
      </w:r>
      <w:r w:rsidRPr="00711DB4">
        <w:rPr>
          <w:rFonts w:hint="eastAsia"/>
          <w:sz w:val="22"/>
          <w:szCs w:val="22"/>
        </w:rPr>
        <w:lastRenderedPageBreak/>
        <w:t xml:space="preserve">monitoring performance metrics for Type 3. Regardless of which type of monitoring, performance monitoring should be performed based on a period of time, maybe not simply </w:t>
      </w:r>
      <w:bookmarkStart w:id="12" w:name="OLE_LINK12"/>
      <w:r w:rsidRPr="00711DB4">
        <w:rPr>
          <w:rFonts w:hint="eastAsia"/>
          <w:sz w:val="22"/>
          <w:szCs w:val="22"/>
        </w:rPr>
        <w:t>a time occasion</w:t>
      </w:r>
      <w:bookmarkEnd w:id="12"/>
      <w:r w:rsidRPr="00711DB4">
        <w:rPr>
          <w:rFonts w:hint="eastAsia"/>
          <w:sz w:val="22"/>
          <w:szCs w:val="22"/>
        </w:rPr>
        <w:t xml:space="preserve">, since it does not make sense that current AI/ML model performance is necessarily bad according to the monitoring result of </w:t>
      </w:r>
      <w:proofErr w:type="gramStart"/>
      <w:r w:rsidRPr="00711DB4">
        <w:rPr>
          <w:rFonts w:hint="eastAsia"/>
          <w:sz w:val="22"/>
          <w:szCs w:val="22"/>
        </w:rPr>
        <w:t>one time</w:t>
      </w:r>
      <w:proofErr w:type="gramEnd"/>
      <w:r w:rsidRPr="00711DB4">
        <w:rPr>
          <w:rFonts w:hint="eastAsia"/>
          <w:sz w:val="22"/>
          <w:szCs w:val="22"/>
        </w:rPr>
        <w:t xml:space="preserve"> occasion. In addition, the frequent subsequent model decision(s) based on the monitoring result may introduce additional signaling overhead and certain performance loss. Thus, when performance monitoring is performed by UE, UE can monitor the model performance based on the performance metrics, e.g., SGCS, of multiple monitoring occasions, or based on an average value of the performance metrics in the monitoring window. Then, UE can either report monitoring metrics of all monitoring occasions or report an average metric over monitoring occasions to the network. If UE reports the monitoring metrics of all monitoring occasions, network can better identify the performance variation in the monitoring window, and it is beneficial for network to make appropriate decision(s) and dynamically modify the configurations based on the monitoring results, e.g., length of prediction window. Otherwise, network may not identify the detailed performance variation according to an average value of performance metrics, however, it can save some feedback overhead. Besides, UE can also report an indication of monitoring performance or decision recommendation to network based on the monitoring results. On one hand, UE can report 1-bit indicator to indicate the current performance is good or not, as well as whether functionality decision(s) is expected to be performed by network. On the other hand, UE may report K-bit indicator to recommend network to perform which decision on functionality, which may need UE and network have a common understanding on that. However, the final decision should be determined by network.</w:t>
      </w:r>
    </w:p>
    <w:p w14:paraId="03C70F7D" w14:textId="14AA8E01" w:rsidR="004833D3" w:rsidRPr="00711DB4" w:rsidRDefault="004833D3" w:rsidP="004833D3">
      <w:pPr>
        <w:spacing w:before="120" w:after="0" w:line="360" w:lineRule="auto"/>
        <w:jc w:val="both"/>
        <w:rPr>
          <w:b/>
          <w:bCs/>
          <w:i/>
          <w:sz w:val="22"/>
          <w:szCs w:val="22"/>
          <w:lang w:eastAsia="zh-CN"/>
        </w:rPr>
      </w:pPr>
      <w:r w:rsidRPr="00711DB4">
        <w:rPr>
          <w:rFonts w:hint="eastAsia"/>
          <w:b/>
          <w:bCs/>
          <w:i/>
          <w:sz w:val="22"/>
          <w:szCs w:val="22"/>
          <w:lang w:eastAsia="zh-CN"/>
        </w:rPr>
        <w:t>Proposal</w:t>
      </w:r>
      <w:r w:rsidRPr="00711DB4">
        <w:rPr>
          <w:b/>
          <w:bCs/>
          <w:i/>
          <w:sz w:val="22"/>
          <w:szCs w:val="22"/>
          <w:lang w:eastAsia="zh-CN"/>
        </w:rPr>
        <w:t xml:space="preserve"> </w:t>
      </w:r>
      <w:r>
        <w:rPr>
          <w:b/>
          <w:bCs/>
          <w:i/>
          <w:sz w:val="22"/>
          <w:szCs w:val="22"/>
          <w:lang w:eastAsia="zh-CN"/>
        </w:rPr>
        <w:t>3</w:t>
      </w:r>
      <w:r w:rsidRPr="00711DB4">
        <w:rPr>
          <w:b/>
          <w:bCs/>
          <w:i/>
          <w:sz w:val="22"/>
          <w:szCs w:val="22"/>
          <w:lang w:eastAsia="zh-CN"/>
        </w:rPr>
        <w:t xml:space="preserve">: </w:t>
      </w:r>
      <w:r w:rsidR="00B11051">
        <w:rPr>
          <w:b/>
          <w:bCs/>
          <w:i/>
          <w:sz w:val="22"/>
          <w:szCs w:val="22"/>
          <w:lang w:eastAsia="zh-CN"/>
        </w:rPr>
        <w:t>For type1/2/3, p</w:t>
      </w:r>
      <w:r w:rsidRPr="00711DB4">
        <w:rPr>
          <w:rFonts w:hint="eastAsia"/>
          <w:b/>
          <w:bCs/>
          <w:i/>
          <w:sz w:val="22"/>
          <w:szCs w:val="22"/>
          <w:lang w:eastAsia="zh-CN"/>
        </w:rPr>
        <w:t>otential specification impact on reporting contents of performance monitoring</w:t>
      </w:r>
      <w:r>
        <w:rPr>
          <w:b/>
          <w:bCs/>
          <w:i/>
          <w:sz w:val="22"/>
          <w:szCs w:val="22"/>
          <w:lang w:eastAsia="zh-CN"/>
        </w:rPr>
        <w:t xml:space="preserve"> </w:t>
      </w:r>
      <w:r>
        <w:rPr>
          <w:rFonts w:hint="eastAsia"/>
          <w:b/>
          <w:bCs/>
          <w:i/>
          <w:sz w:val="22"/>
          <w:szCs w:val="22"/>
          <w:lang w:eastAsia="zh-CN"/>
        </w:rPr>
        <w:t>should</w:t>
      </w:r>
      <w:r>
        <w:rPr>
          <w:b/>
          <w:bCs/>
          <w:i/>
          <w:sz w:val="22"/>
          <w:szCs w:val="22"/>
          <w:lang w:eastAsia="zh-CN"/>
        </w:rPr>
        <w:t xml:space="preserve"> </w:t>
      </w:r>
      <w:r>
        <w:rPr>
          <w:rFonts w:hint="eastAsia"/>
          <w:b/>
          <w:bCs/>
          <w:i/>
          <w:sz w:val="22"/>
          <w:szCs w:val="22"/>
          <w:lang w:eastAsia="zh-CN"/>
        </w:rPr>
        <w:t>be</w:t>
      </w:r>
      <w:r>
        <w:rPr>
          <w:b/>
          <w:bCs/>
          <w:i/>
          <w:sz w:val="22"/>
          <w:szCs w:val="22"/>
          <w:lang w:eastAsia="zh-CN"/>
        </w:rPr>
        <w:t xml:space="preserve"> </w:t>
      </w:r>
      <w:r>
        <w:rPr>
          <w:rFonts w:hint="eastAsia"/>
          <w:b/>
          <w:bCs/>
          <w:i/>
          <w:sz w:val="22"/>
          <w:szCs w:val="22"/>
          <w:lang w:eastAsia="zh-CN"/>
        </w:rPr>
        <w:t>studied</w:t>
      </w:r>
      <w:r>
        <w:rPr>
          <w:b/>
          <w:bCs/>
          <w:i/>
          <w:sz w:val="22"/>
          <w:szCs w:val="22"/>
          <w:lang w:eastAsia="zh-CN"/>
        </w:rPr>
        <w:t xml:space="preserve"> </w:t>
      </w:r>
      <w:r>
        <w:rPr>
          <w:rFonts w:hint="eastAsia"/>
          <w:b/>
          <w:bCs/>
          <w:i/>
          <w:sz w:val="22"/>
          <w:szCs w:val="22"/>
          <w:lang w:eastAsia="zh-CN"/>
        </w:rPr>
        <w:t>for</w:t>
      </w:r>
      <w:r>
        <w:rPr>
          <w:b/>
          <w:bCs/>
          <w:i/>
          <w:sz w:val="22"/>
          <w:szCs w:val="22"/>
          <w:lang w:eastAsia="zh-CN"/>
        </w:rPr>
        <w:t xml:space="preserve"> AI/ML-</w:t>
      </w:r>
      <w:r>
        <w:rPr>
          <w:rFonts w:hint="eastAsia"/>
          <w:b/>
          <w:bCs/>
          <w:i/>
          <w:sz w:val="22"/>
          <w:szCs w:val="22"/>
          <w:lang w:eastAsia="zh-CN"/>
        </w:rPr>
        <w:t>based</w:t>
      </w:r>
      <w:r>
        <w:rPr>
          <w:b/>
          <w:bCs/>
          <w:i/>
          <w:sz w:val="22"/>
          <w:szCs w:val="22"/>
          <w:lang w:eastAsia="zh-CN"/>
        </w:rPr>
        <w:t xml:space="preserve"> CSI </w:t>
      </w:r>
      <w:r>
        <w:rPr>
          <w:rFonts w:hint="eastAsia"/>
          <w:b/>
          <w:bCs/>
          <w:i/>
          <w:sz w:val="22"/>
          <w:szCs w:val="22"/>
          <w:lang w:eastAsia="zh-CN"/>
        </w:rPr>
        <w:t>prediction</w:t>
      </w:r>
      <w:r w:rsidRPr="00711DB4">
        <w:rPr>
          <w:rFonts w:hint="eastAsia"/>
          <w:b/>
          <w:bCs/>
          <w:i/>
          <w:sz w:val="22"/>
          <w:szCs w:val="22"/>
          <w:lang w:eastAsia="zh-CN"/>
        </w:rPr>
        <w:t>,</w:t>
      </w:r>
      <w:r>
        <w:rPr>
          <w:b/>
          <w:bCs/>
          <w:i/>
          <w:sz w:val="22"/>
          <w:szCs w:val="22"/>
          <w:lang w:eastAsia="zh-CN"/>
        </w:rPr>
        <w:t xml:space="preserve"> </w:t>
      </w:r>
      <w:r w:rsidRPr="00711DB4">
        <w:rPr>
          <w:rFonts w:hint="eastAsia"/>
          <w:b/>
          <w:bCs/>
          <w:i/>
          <w:sz w:val="22"/>
          <w:szCs w:val="22"/>
          <w:lang w:eastAsia="zh-CN"/>
        </w:rPr>
        <w:t>at least including:</w:t>
      </w:r>
    </w:p>
    <w:p w14:paraId="06A9E004" w14:textId="77777777" w:rsidR="004833D3" w:rsidRPr="00711DB4" w:rsidRDefault="004833D3" w:rsidP="009F1ABA">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Performance metrics of all monitoring occasions</w:t>
      </w:r>
    </w:p>
    <w:p w14:paraId="3E03B65F" w14:textId="77777777" w:rsidR="004833D3" w:rsidRPr="00711DB4" w:rsidRDefault="004833D3" w:rsidP="009F1ABA">
      <w:pPr>
        <w:numPr>
          <w:ilvl w:val="0"/>
          <w:numId w:val="15"/>
        </w:numPr>
        <w:spacing w:before="120" w:after="0" w:line="360" w:lineRule="auto"/>
        <w:jc w:val="both"/>
        <w:rPr>
          <w:b/>
          <w:bCs/>
          <w:i/>
          <w:sz w:val="22"/>
          <w:szCs w:val="22"/>
          <w:lang w:eastAsia="zh-CN"/>
        </w:rPr>
      </w:pPr>
      <w:proofErr w:type="gramStart"/>
      <w:r w:rsidRPr="00711DB4">
        <w:rPr>
          <w:rFonts w:hint="eastAsia"/>
          <w:b/>
          <w:bCs/>
          <w:i/>
          <w:sz w:val="22"/>
          <w:szCs w:val="22"/>
          <w:lang w:eastAsia="zh-CN"/>
        </w:rPr>
        <w:t>An</w:t>
      </w:r>
      <w:proofErr w:type="gramEnd"/>
      <w:r w:rsidRPr="00711DB4">
        <w:rPr>
          <w:rFonts w:hint="eastAsia"/>
          <w:b/>
          <w:bCs/>
          <w:i/>
          <w:sz w:val="22"/>
          <w:szCs w:val="22"/>
          <w:lang w:eastAsia="zh-CN"/>
        </w:rPr>
        <w:t xml:space="preserve"> statistical performance metric over monitoring occasions </w:t>
      </w:r>
    </w:p>
    <w:p w14:paraId="2F7827D7" w14:textId="77777777" w:rsidR="004833D3" w:rsidRPr="0036422F" w:rsidRDefault="004833D3" w:rsidP="004833D3">
      <w:pPr>
        <w:spacing w:after="0" w:line="360" w:lineRule="auto"/>
        <w:jc w:val="both"/>
        <w:rPr>
          <w:b/>
          <w:i/>
          <w:sz w:val="22"/>
          <w:szCs w:val="22"/>
          <w:lang w:eastAsia="zh-CN"/>
        </w:rPr>
      </w:pPr>
      <w:r w:rsidRPr="0036422F">
        <w:rPr>
          <w:rFonts w:hint="eastAsia"/>
          <w:b/>
          <w:i/>
          <w:sz w:val="22"/>
          <w:szCs w:val="22"/>
        </w:rPr>
        <w:t>Proposal</w:t>
      </w:r>
      <w:r w:rsidRPr="0036422F">
        <w:rPr>
          <w:b/>
          <w:i/>
          <w:sz w:val="22"/>
          <w:szCs w:val="22"/>
        </w:rPr>
        <w:t xml:space="preserve"> </w:t>
      </w:r>
      <w:r>
        <w:rPr>
          <w:b/>
          <w:i/>
          <w:sz w:val="22"/>
          <w:szCs w:val="22"/>
        </w:rPr>
        <w:t>4</w:t>
      </w:r>
      <w:r w:rsidRPr="0036422F">
        <w:rPr>
          <w:b/>
          <w:i/>
          <w:sz w:val="22"/>
          <w:szCs w:val="22"/>
        </w:rPr>
        <w:t xml:space="preserve">: </w:t>
      </w:r>
      <w:r w:rsidRPr="0036422F">
        <w:rPr>
          <w:rFonts w:hint="eastAsia"/>
          <w:b/>
          <w:i/>
          <w:sz w:val="22"/>
          <w:szCs w:val="22"/>
        </w:rPr>
        <w:t xml:space="preserve">For </w:t>
      </w:r>
      <w:r>
        <w:rPr>
          <w:rFonts w:hint="eastAsia"/>
          <w:b/>
          <w:i/>
          <w:sz w:val="22"/>
          <w:szCs w:val="22"/>
        </w:rPr>
        <w:t xml:space="preserve">Type 1 performance monitoring, </w:t>
      </w:r>
      <w:r>
        <w:rPr>
          <w:rFonts w:hint="eastAsia"/>
          <w:b/>
          <w:i/>
          <w:sz w:val="22"/>
          <w:szCs w:val="22"/>
          <w:lang w:eastAsia="zh-CN"/>
        </w:rPr>
        <w:t>t</w:t>
      </w:r>
      <w:r w:rsidRPr="0036422F">
        <w:rPr>
          <w:rFonts w:hint="eastAsia"/>
          <w:b/>
          <w:i/>
          <w:sz w:val="22"/>
          <w:szCs w:val="22"/>
        </w:rPr>
        <w:t>he details of p</w:t>
      </w:r>
      <w:r w:rsidRPr="0036422F">
        <w:rPr>
          <w:b/>
          <w:i/>
          <w:sz w:val="22"/>
          <w:szCs w:val="22"/>
        </w:rPr>
        <w:t>erformance monitoring output</w:t>
      </w:r>
      <w:r>
        <w:rPr>
          <w:b/>
          <w:i/>
          <w:sz w:val="22"/>
          <w:szCs w:val="22"/>
        </w:rPr>
        <w:t xml:space="preserve"> </w:t>
      </w:r>
      <w:r>
        <w:rPr>
          <w:rFonts w:hint="eastAsia"/>
          <w:b/>
          <w:i/>
          <w:sz w:val="22"/>
          <w:szCs w:val="22"/>
          <w:lang w:eastAsia="zh-CN"/>
        </w:rPr>
        <w:t>should</w:t>
      </w:r>
      <w:r>
        <w:rPr>
          <w:b/>
          <w:i/>
          <w:sz w:val="22"/>
          <w:szCs w:val="22"/>
          <w:lang w:eastAsia="zh-CN"/>
        </w:rPr>
        <w:t xml:space="preserve"> </w:t>
      </w:r>
      <w:r>
        <w:rPr>
          <w:rFonts w:hint="eastAsia"/>
          <w:b/>
          <w:i/>
          <w:sz w:val="22"/>
          <w:szCs w:val="22"/>
          <w:lang w:eastAsia="zh-CN"/>
        </w:rPr>
        <w:t>be</w:t>
      </w:r>
      <w:r>
        <w:rPr>
          <w:b/>
          <w:i/>
          <w:sz w:val="22"/>
          <w:szCs w:val="22"/>
          <w:lang w:eastAsia="zh-CN"/>
        </w:rPr>
        <w:t xml:space="preserve"> </w:t>
      </w:r>
      <w:r>
        <w:rPr>
          <w:rFonts w:hint="eastAsia"/>
          <w:b/>
          <w:i/>
          <w:sz w:val="22"/>
          <w:szCs w:val="22"/>
          <w:lang w:eastAsia="zh-CN"/>
        </w:rPr>
        <w:t>further</w:t>
      </w:r>
      <w:r>
        <w:rPr>
          <w:b/>
          <w:i/>
          <w:sz w:val="22"/>
          <w:szCs w:val="22"/>
          <w:lang w:eastAsia="zh-CN"/>
        </w:rPr>
        <w:t xml:space="preserve"> </w:t>
      </w:r>
      <w:r>
        <w:rPr>
          <w:rFonts w:hint="eastAsia"/>
          <w:b/>
          <w:i/>
          <w:sz w:val="22"/>
          <w:szCs w:val="22"/>
          <w:lang w:eastAsia="zh-CN"/>
        </w:rPr>
        <w:t>studied</w:t>
      </w:r>
      <w:r w:rsidRPr="0036422F">
        <w:rPr>
          <w:rFonts w:hint="eastAsia"/>
          <w:b/>
          <w:i/>
          <w:sz w:val="22"/>
          <w:szCs w:val="22"/>
        </w:rPr>
        <w:t>, at least including:</w:t>
      </w:r>
    </w:p>
    <w:p w14:paraId="2F9D27F7" w14:textId="77777777" w:rsidR="004833D3" w:rsidRPr="0036422F" w:rsidRDefault="004833D3" w:rsidP="009F1ABA">
      <w:pPr>
        <w:numPr>
          <w:ilvl w:val="0"/>
          <w:numId w:val="16"/>
        </w:numPr>
        <w:spacing w:before="120" w:after="0" w:line="360" w:lineRule="auto"/>
        <w:jc w:val="both"/>
        <w:rPr>
          <w:b/>
          <w:i/>
          <w:sz w:val="22"/>
          <w:szCs w:val="22"/>
        </w:rPr>
      </w:pPr>
      <w:r w:rsidRPr="0036422F">
        <w:rPr>
          <w:rFonts w:hint="eastAsia"/>
          <w:b/>
          <w:i/>
          <w:sz w:val="22"/>
          <w:szCs w:val="22"/>
        </w:rPr>
        <w:t>An indicator of monitoring performance</w:t>
      </w:r>
    </w:p>
    <w:p w14:paraId="3B1305CC" w14:textId="77777777" w:rsidR="004833D3" w:rsidRPr="0036422F" w:rsidRDefault="004833D3" w:rsidP="009F1ABA">
      <w:pPr>
        <w:numPr>
          <w:ilvl w:val="0"/>
          <w:numId w:val="16"/>
        </w:numPr>
        <w:spacing w:before="120" w:after="0" w:line="360" w:lineRule="auto"/>
        <w:jc w:val="both"/>
        <w:rPr>
          <w:b/>
          <w:i/>
          <w:sz w:val="22"/>
          <w:szCs w:val="22"/>
        </w:rPr>
      </w:pPr>
      <w:r w:rsidRPr="0036422F">
        <w:rPr>
          <w:rFonts w:hint="eastAsia"/>
          <w:b/>
          <w:i/>
          <w:sz w:val="22"/>
          <w:szCs w:val="22"/>
        </w:rPr>
        <w:t>An indicator of enabling decision recommendation</w:t>
      </w:r>
    </w:p>
    <w:p w14:paraId="4B1B1E1D" w14:textId="77777777" w:rsidR="00DF2C1D" w:rsidRPr="00DF2C1D" w:rsidRDefault="00DF2C1D" w:rsidP="00DF2C1D">
      <w:pPr>
        <w:pStyle w:val="1"/>
      </w:pPr>
      <w:r w:rsidRPr="00DF2C1D">
        <w:rPr>
          <w:rFonts w:hint="eastAsia"/>
        </w:rPr>
        <w:t>C</w:t>
      </w:r>
      <w:r w:rsidRPr="00DF2C1D">
        <w:t>onclusions</w:t>
      </w:r>
    </w:p>
    <w:p w14:paraId="6B7FC116" w14:textId="29EDB18B"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E65137">
        <w:rPr>
          <w:sz w:val="21"/>
          <w:szCs w:val="21"/>
          <w:lang w:val="en-US" w:eastAsia="zh-CN"/>
        </w:rPr>
        <w:t>CSI prediction</w:t>
      </w:r>
      <w:r w:rsidR="00561556">
        <w:rPr>
          <w:sz w:val="21"/>
          <w:szCs w:val="21"/>
          <w:lang w:val="en-US" w:eastAsia="zh-CN"/>
        </w:rPr>
        <w:t xml:space="preserve"> enhancement</w:t>
      </w:r>
      <w:r w:rsidR="00323D3A" w:rsidRPr="00323D3A">
        <w:rPr>
          <w:sz w:val="21"/>
          <w:szCs w:val="21"/>
          <w:lang w:eastAsia="zh-CN"/>
        </w:rPr>
        <w:t xml:space="preserve"> </w:t>
      </w:r>
      <w:r w:rsidRPr="00ED62ED">
        <w:rPr>
          <w:sz w:val="21"/>
          <w:szCs w:val="21"/>
          <w:lang w:eastAsia="zh-CN"/>
        </w:rPr>
        <w:t>and have following proposals:</w:t>
      </w:r>
    </w:p>
    <w:p w14:paraId="2495A61C" w14:textId="77777777" w:rsidR="006F5318" w:rsidRPr="00DC181B" w:rsidRDefault="006F5318" w:rsidP="006F5318">
      <w:pPr>
        <w:pStyle w:val="hsh"/>
        <w:spacing w:before="120" w:after="120"/>
        <w:rPr>
          <w:b/>
          <w:bCs/>
          <w:i/>
          <w:iCs/>
          <w:sz w:val="22"/>
          <w:lang w:val="en-GB"/>
        </w:rPr>
      </w:pPr>
      <w:r w:rsidRPr="00DC181B">
        <w:rPr>
          <w:rFonts w:hint="eastAsia"/>
          <w:b/>
          <w:bCs/>
          <w:i/>
          <w:iCs/>
          <w:sz w:val="22"/>
          <w:lang w:val="en-GB"/>
        </w:rPr>
        <w:t>O</w:t>
      </w:r>
      <w:r w:rsidRPr="00DC181B">
        <w:rPr>
          <w:b/>
          <w:bCs/>
          <w:i/>
          <w:iCs/>
          <w:sz w:val="22"/>
          <w:lang w:val="en-GB"/>
        </w:rPr>
        <w:t>bservation 1: More simulation</w:t>
      </w:r>
      <w:r w:rsidRPr="00DC181B">
        <w:rPr>
          <w:rFonts w:hint="eastAsia"/>
          <w:b/>
          <w:bCs/>
          <w:i/>
          <w:iCs/>
          <w:sz w:val="22"/>
          <w:lang w:val="en-GB"/>
        </w:rPr>
        <w:t>s</w:t>
      </w:r>
      <w:r w:rsidRPr="00DC181B">
        <w:rPr>
          <w:b/>
          <w:bCs/>
          <w:i/>
          <w:iCs/>
          <w:sz w:val="22"/>
          <w:lang w:val="en-GB"/>
        </w:rPr>
        <w:t xml:space="preserve"> and discussion</w:t>
      </w:r>
      <w:r w:rsidRPr="00DC181B">
        <w:rPr>
          <w:rFonts w:hint="eastAsia"/>
          <w:b/>
          <w:bCs/>
          <w:i/>
          <w:iCs/>
          <w:sz w:val="22"/>
          <w:lang w:val="en-GB"/>
        </w:rPr>
        <w:t>s</w:t>
      </w:r>
      <w:r w:rsidRPr="00DC181B">
        <w:rPr>
          <w:b/>
          <w:bCs/>
          <w:i/>
          <w:iCs/>
          <w:sz w:val="22"/>
          <w:lang w:val="en-GB"/>
        </w:rPr>
        <w:t xml:space="preserve"> are needed to investigate the potential enhan</w:t>
      </w:r>
      <w:r>
        <w:rPr>
          <w:b/>
          <w:bCs/>
          <w:i/>
          <w:iCs/>
          <w:sz w:val="22"/>
          <w:lang w:val="en-GB"/>
        </w:rPr>
        <w:t>cement on AI/ML CSI prediction.</w:t>
      </w:r>
    </w:p>
    <w:p w14:paraId="1C123826" w14:textId="77777777" w:rsidR="006F5318" w:rsidRPr="00D049FD" w:rsidRDefault="006F5318" w:rsidP="006F5318">
      <w:pPr>
        <w:pStyle w:val="hsh"/>
        <w:spacing w:before="120" w:after="120"/>
        <w:rPr>
          <w:b/>
          <w:bCs/>
          <w:i/>
          <w:iCs/>
          <w:sz w:val="22"/>
          <w:lang w:val="en-GB"/>
        </w:rPr>
      </w:pPr>
      <w:r w:rsidRPr="00D049FD">
        <w:rPr>
          <w:rFonts w:hint="eastAsia"/>
          <w:b/>
          <w:bCs/>
          <w:i/>
          <w:iCs/>
          <w:sz w:val="22"/>
          <w:lang w:val="en-GB"/>
        </w:rPr>
        <w:t xml:space="preserve">Observation </w:t>
      </w:r>
      <w:r w:rsidRPr="00D049FD">
        <w:rPr>
          <w:b/>
          <w:bCs/>
          <w:i/>
          <w:iCs/>
          <w:sz w:val="22"/>
          <w:lang w:val="en-GB"/>
        </w:rPr>
        <w:t>2</w:t>
      </w:r>
      <w:r w:rsidRPr="00D049FD">
        <w:rPr>
          <w:rFonts w:hint="eastAsia"/>
          <w:b/>
          <w:bCs/>
          <w:i/>
          <w:iCs/>
          <w:sz w:val="22"/>
          <w:lang w:val="en-GB"/>
        </w:rPr>
        <w:t xml:space="preserve">: </w:t>
      </w:r>
      <w:r w:rsidRPr="00D049FD">
        <w:rPr>
          <w:b/>
          <w:bCs/>
          <w:i/>
          <w:iCs/>
          <w:sz w:val="22"/>
          <w:lang w:val="en-GB"/>
        </w:rPr>
        <w:t xml:space="preserve">AI/ML based CSI prediction can achieve very high prediction accuracy compared with baseline non-prediction in terms of </w:t>
      </w:r>
      <w:r>
        <w:rPr>
          <w:b/>
          <w:bCs/>
          <w:i/>
          <w:iCs/>
          <w:sz w:val="22"/>
          <w:lang w:val="en-GB"/>
        </w:rPr>
        <w:t>SGCS</w:t>
      </w:r>
      <w:r w:rsidRPr="00D049FD">
        <w:rPr>
          <w:b/>
          <w:bCs/>
          <w:i/>
          <w:iCs/>
          <w:sz w:val="22"/>
          <w:lang w:val="en-GB"/>
        </w:rPr>
        <w:t>.</w:t>
      </w:r>
    </w:p>
    <w:p w14:paraId="0200C839" w14:textId="77777777" w:rsidR="006F5318" w:rsidRDefault="006F5318" w:rsidP="006F5318">
      <w:pPr>
        <w:pStyle w:val="hsh"/>
        <w:spacing w:before="120" w:after="120"/>
        <w:rPr>
          <w:b/>
          <w:bCs/>
          <w:i/>
          <w:iCs/>
          <w:sz w:val="22"/>
          <w:lang w:val="en-GB"/>
        </w:rPr>
      </w:pPr>
      <w:r>
        <w:rPr>
          <w:rFonts w:hint="eastAsia"/>
          <w:b/>
          <w:bCs/>
          <w:i/>
          <w:iCs/>
          <w:sz w:val="22"/>
          <w:lang w:val="en-GB"/>
        </w:rPr>
        <w:t>O</w:t>
      </w:r>
      <w:r>
        <w:rPr>
          <w:b/>
          <w:bCs/>
          <w:i/>
          <w:iCs/>
          <w:sz w:val="22"/>
          <w:lang w:val="en-GB"/>
        </w:rPr>
        <w:t xml:space="preserve">bservation 3: CSI-RS resources configuration needs to be studied for CSI prediction use cases as Rel-18 MIMO agenda item, at least for CSI-RS </w:t>
      </w:r>
      <w:r>
        <w:rPr>
          <w:rFonts w:hint="eastAsia"/>
          <w:b/>
          <w:bCs/>
          <w:i/>
          <w:iCs/>
          <w:sz w:val="22"/>
          <w:lang w:val="en-GB"/>
        </w:rPr>
        <w:t>configuration/</w:t>
      </w:r>
      <w:r>
        <w:rPr>
          <w:b/>
          <w:bCs/>
          <w:i/>
          <w:iCs/>
          <w:sz w:val="22"/>
          <w:lang w:val="en-GB"/>
        </w:rPr>
        <w:t>triggering enhancement.</w:t>
      </w:r>
    </w:p>
    <w:p w14:paraId="730DF1F2" w14:textId="77777777" w:rsidR="006F5318" w:rsidRDefault="006F5318" w:rsidP="006F5318">
      <w:pPr>
        <w:pStyle w:val="hsh"/>
        <w:spacing w:before="120" w:after="120"/>
        <w:rPr>
          <w:b/>
          <w:bCs/>
          <w:i/>
          <w:iCs/>
          <w:sz w:val="22"/>
          <w:lang w:val="en-GB"/>
        </w:rPr>
      </w:pPr>
      <w:r>
        <w:rPr>
          <w:b/>
          <w:bCs/>
          <w:i/>
          <w:iCs/>
          <w:sz w:val="22"/>
          <w:lang w:val="en-GB"/>
        </w:rPr>
        <w:lastRenderedPageBreak/>
        <w:t>Proposal 1</w:t>
      </w:r>
      <w:r w:rsidRPr="00AE1B75">
        <w:rPr>
          <w:b/>
          <w:bCs/>
          <w:i/>
          <w:iCs/>
          <w:sz w:val="22"/>
          <w:lang w:val="en-GB"/>
        </w:rPr>
        <w:t>: Support the UE reports the preferred CSI-RS configuration for CSI prediction including at least the preferred intervals between every two consecutive CSI-RS instances and minimum number of CSI-RS instances for CSI prediction.</w:t>
      </w:r>
    </w:p>
    <w:p w14:paraId="7907B671" w14:textId="77777777" w:rsidR="006F5318" w:rsidRPr="00985AE9" w:rsidRDefault="006F5318" w:rsidP="006F5318">
      <w:pPr>
        <w:pStyle w:val="hsh"/>
        <w:spacing w:before="120" w:after="120"/>
        <w:rPr>
          <w:b/>
          <w:bCs/>
          <w:i/>
          <w:iCs/>
          <w:sz w:val="22"/>
          <w:lang w:val="en-GB"/>
        </w:rPr>
      </w:pPr>
      <w:r w:rsidRPr="008441D5">
        <w:rPr>
          <w:b/>
          <w:bCs/>
          <w:i/>
          <w:iCs/>
          <w:sz w:val="22"/>
          <w:lang w:val="en-GB"/>
        </w:rPr>
        <w:t xml:space="preserve">Proposal </w:t>
      </w:r>
      <w:r>
        <w:rPr>
          <w:b/>
          <w:bCs/>
          <w:i/>
          <w:iCs/>
          <w:sz w:val="22"/>
          <w:lang w:val="en-GB"/>
        </w:rPr>
        <w:t>2</w:t>
      </w:r>
      <w:r w:rsidRPr="008441D5">
        <w:rPr>
          <w:b/>
          <w:bCs/>
          <w:i/>
          <w:iCs/>
          <w:sz w:val="22"/>
          <w:lang w:val="en-GB"/>
        </w:rPr>
        <w:t>:</w:t>
      </w:r>
      <w:r>
        <w:rPr>
          <w:b/>
          <w:bCs/>
          <w:i/>
          <w:iCs/>
          <w:sz w:val="22"/>
          <w:lang w:val="en-GB"/>
        </w:rPr>
        <w:t xml:space="preserve"> S</w:t>
      </w:r>
      <w:r>
        <w:rPr>
          <w:rFonts w:hint="eastAsia"/>
          <w:b/>
          <w:bCs/>
          <w:i/>
          <w:iCs/>
          <w:sz w:val="22"/>
          <w:lang w:val="en-GB"/>
        </w:rPr>
        <w:t>upporting</w:t>
      </w:r>
      <w:r>
        <w:rPr>
          <w:b/>
          <w:bCs/>
          <w:i/>
          <w:iCs/>
          <w:sz w:val="22"/>
          <w:lang w:val="en-GB"/>
        </w:rPr>
        <w:t xml:space="preserve"> </w:t>
      </w:r>
      <w:r>
        <w:rPr>
          <w:rFonts w:hint="eastAsia"/>
          <w:b/>
          <w:bCs/>
          <w:i/>
          <w:iCs/>
          <w:sz w:val="22"/>
          <w:lang w:val="en-GB"/>
        </w:rPr>
        <w:t>the</w:t>
      </w:r>
      <w:r>
        <w:rPr>
          <w:b/>
          <w:bCs/>
          <w:i/>
          <w:iCs/>
          <w:sz w:val="22"/>
          <w:lang w:val="en-GB"/>
        </w:rPr>
        <w:t xml:space="preserve"> </w:t>
      </w:r>
      <w:r>
        <w:rPr>
          <w:rFonts w:hint="eastAsia"/>
          <w:b/>
          <w:bCs/>
          <w:i/>
          <w:iCs/>
          <w:sz w:val="22"/>
          <w:lang w:val="en-GB"/>
        </w:rPr>
        <w:t>report</w:t>
      </w:r>
      <w:r>
        <w:rPr>
          <w:b/>
          <w:bCs/>
          <w:i/>
          <w:iCs/>
          <w:sz w:val="22"/>
          <w:lang w:val="en-GB"/>
        </w:rPr>
        <w:t xml:space="preserve"> </w:t>
      </w:r>
      <w:r>
        <w:rPr>
          <w:rFonts w:hint="eastAsia"/>
          <w:b/>
          <w:bCs/>
          <w:i/>
          <w:iCs/>
          <w:sz w:val="22"/>
          <w:lang w:val="en-GB"/>
        </w:rPr>
        <w:t>of</w:t>
      </w:r>
      <w:r>
        <w:rPr>
          <w:b/>
          <w:bCs/>
          <w:i/>
          <w:iCs/>
          <w:sz w:val="22"/>
          <w:lang w:val="en-GB"/>
        </w:rPr>
        <w:t xml:space="preserve"> </w:t>
      </w:r>
      <w:r>
        <w:rPr>
          <w:rFonts w:hint="eastAsia"/>
          <w:b/>
          <w:bCs/>
          <w:i/>
          <w:iCs/>
          <w:sz w:val="22"/>
          <w:lang w:val="en-GB"/>
        </w:rPr>
        <w:t>the</w:t>
      </w:r>
      <w:r>
        <w:rPr>
          <w:b/>
          <w:bCs/>
          <w:i/>
          <w:iCs/>
          <w:sz w:val="22"/>
          <w:lang w:val="en-GB"/>
        </w:rPr>
        <w:t xml:space="preserve"> CSIs </w:t>
      </w:r>
      <w:r>
        <w:rPr>
          <w:rFonts w:hint="eastAsia"/>
          <w:b/>
          <w:bCs/>
          <w:i/>
          <w:iCs/>
          <w:sz w:val="22"/>
          <w:lang w:val="en-GB"/>
        </w:rPr>
        <w:t>with</w:t>
      </w:r>
      <w:r>
        <w:rPr>
          <w:b/>
          <w:bCs/>
          <w:i/>
          <w:iCs/>
          <w:sz w:val="22"/>
          <w:lang w:val="en-GB"/>
        </w:rPr>
        <w:t xml:space="preserve"> a timestamp indicator </w:t>
      </w:r>
      <w:r>
        <w:rPr>
          <w:rFonts w:hint="eastAsia"/>
          <w:b/>
          <w:bCs/>
          <w:i/>
          <w:iCs/>
          <w:sz w:val="22"/>
          <w:lang w:val="en-GB"/>
        </w:rPr>
        <w:t>as</w:t>
      </w:r>
      <w:r>
        <w:rPr>
          <w:b/>
          <w:bCs/>
          <w:i/>
          <w:iCs/>
          <w:sz w:val="22"/>
          <w:lang w:val="en-GB"/>
        </w:rPr>
        <w:t xml:space="preserve"> </w:t>
      </w:r>
      <w:r>
        <w:rPr>
          <w:rFonts w:hint="eastAsia"/>
          <w:b/>
          <w:bCs/>
          <w:i/>
          <w:iCs/>
          <w:sz w:val="22"/>
          <w:lang w:val="en-GB"/>
        </w:rPr>
        <w:t>assistance</w:t>
      </w:r>
      <w:r>
        <w:rPr>
          <w:b/>
          <w:bCs/>
          <w:i/>
          <w:iCs/>
          <w:sz w:val="22"/>
          <w:lang w:val="en-GB"/>
        </w:rPr>
        <w:t xml:space="preserve"> </w:t>
      </w:r>
      <w:r>
        <w:rPr>
          <w:rFonts w:hint="eastAsia"/>
          <w:b/>
          <w:bCs/>
          <w:i/>
          <w:iCs/>
          <w:sz w:val="22"/>
          <w:lang w:val="en-GB"/>
        </w:rPr>
        <w:t>information</w:t>
      </w:r>
      <w:r>
        <w:rPr>
          <w:b/>
          <w:bCs/>
          <w:i/>
          <w:iCs/>
          <w:sz w:val="22"/>
          <w:lang w:val="en-GB"/>
        </w:rPr>
        <w:t xml:space="preserve"> </w:t>
      </w:r>
      <w:proofErr w:type="gramStart"/>
      <w:r>
        <w:rPr>
          <w:rFonts w:hint="eastAsia"/>
          <w:b/>
          <w:bCs/>
          <w:i/>
          <w:iCs/>
          <w:sz w:val="22"/>
          <w:lang w:val="en-GB"/>
        </w:rPr>
        <w:t>so</w:t>
      </w:r>
      <w:r>
        <w:rPr>
          <w:b/>
          <w:bCs/>
          <w:i/>
          <w:iCs/>
          <w:sz w:val="22"/>
          <w:lang w:val="en-GB"/>
        </w:rPr>
        <w:t xml:space="preserve"> </w:t>
      </w:r>
      <w:r>
        <w:rPr>
          <w:rFonts w:hint="eastAsia"/>
          <w:b/>
          <w:bCs/>
          <w:i/>
          <w:iCs/>
          <w:sz w:val="22"/>
          <w:lang w:val="en-GB"/>
        </w:rPr>
        <w:t>as</w:t>
      </w:r>
      <w:r>
        <w:rPr>
          <w:b/>
          <w:bCs/>
          <w:i/>
          <w:iCs/>
          <w:sz w:val="22"/>
          <w:lang w:val="en-GB"/>
        </w:rPr>
        <w:t xml:space="preserve"> </w:t>
      </w:r>
      <w:r>
        <w:rPr>
          <w:rFonts w:hint="eastAsia"/>
          <w:b/>
          <w:bCs/>
          <w:i/>
          <w:iCs/>
          <w:sz w:val="22"/>
          <w:lang w:val="en-GB"/>
        </w:rPr>
        <w:t>to</w:t>
      </w:r>
      <w:proofErr w:type="gramEnd"/>
      <w:r>
        <w:rPr>
          <w:b/>
          <w:bCs/>
          <w:i/>
          <w:iCs/>
          <w:sz w:val="22"/>
          <w:lang w:val="en-GB"/>
        </w:rPr>
        <w:t xml:space="preserve"> guarantee the </w:t>
      </w:r>
      <w:r w:rsidRPr="005A3622">
        <w:rPr>
          <w:b/>
          <w:bCs/>
          <w:i/>
          <w:iCs/>
          <w:sz w:val="22"/>
          <w:lang w:val="en-GB"/>
        </w:rPr>
        <w:t>continuity and sequential order</w:t>
      </w:r>
      <w:r>
        <w:rPr>
          <w:b/>
          <w:bCs/>
          <w:i/>
          <w:iCs/>
          <w:sz w:val="22"/>
          <w:lang w:val="en-GB"/>
        </w:rPr>
        <w:t xml:space="preserve"> for data collection of </w:t>
      </w:r>
      <w:r w:rsidRPr="001D3A0E">
        <w:rPr>
          <w:b/>
          <w:bCs/>
          <w:i/>
          <w:iCs/>
          <w:sz w:val="22"/>
          <w:lang w:val="en-GB"/>
        </w:rPr>
        <w:t>historical CSIs or future CSIs</w:t>
      </w:r>
      <w:r>
        <w:rPr>
          <w:b/>
          <w:bCs/>
          <w:i/>
          <w:iCs/>
          <w:sz w:val="22"/>
          <w:lang w:val="en-GB"/>
        </w:rPr>
        <w:t>.</w:t>
      </w:r>
    </w:p>
    <w:p w14:paraId="37EF029D" w14:textId="77777777" w:rsidR="006F5318" w:rsidRPr="00711DB4" w:rsidRDefault="006F5318" w:rsidP="006F5318">
      <w:pPr>
        <w:spacing w:before="120" w:after="0" w:line="360" w:lineRule="auto"/>
        <w:jc w:val="both"/>
        <w:rPr>
          <w:b/>
          <w:bCs/>
          <w:i/>
          <w:sz w:val="22"/>
          <w:szCs w:val="22"/>
          <w:lang w:eastAsia="zh-CN"/>
        </w:rPr>
      </w:pPr>
      <w:r w:rsidRPr="00711DB4">
        <w:rPr>
          <w:rFonts w:hint="eastAsia"/>
          <w:b/>
          <w:bCs/>
          <w:i/>
          <w:sz w:val="22"/>
          <w:szCs w:val="22"/>
          <w:lang w:eastAsia="zh-CN"/>
        </w:rPr>
        <w:t>Proposal</w:t>
      </w:r>
      <w:r w:rsidRPr="00711DB4">
        <w:rPr>
          <w:b/>
          <w:bCs/>
          <w:i/>
          <w:sz w:val="22"/>
          <w:szCs w:val="22"/>
          <w:lang w:eastAsia="zh-CN"/>
        </w:rPr>
        <w:t xml:space="preserve"> </w:t>
      </w:r>
      <w:r>
        <w:rPr>
          <w:b/>
          <w:bCs/>
          <w:i/>
          <w:sz w:val="22"/>
          <w:szCs w:val="22"/>
          <w:lang w:eastAsia="zh-CN"/>
        </w:rPr>
        <w:t>3</w:t>
      </w:r>
      <w:r w:rsidRPr="00711DB4">
        <w:rPr>
          <w:b/>
          <w:bCs/>
          <w:i/>
          <w:sz w:val="22"/>
          <w:szCs w:val="22"/>
          <w:lang w:eastAsia="zh-CN"/>
        </w:rPr>
        <w:t xml:space="preserve">: </w:t>
      </w:r>
      <w:r>
        <w:rPr>
          <w:b/>
          <w:bCs/>
          <w:i/>
          <w:sz w:val="22"/>
          <w:szCs w:val="22"/>
          <w:lang w:eastAsia="zh-CN"/>
        </w:rPr>
        <w:t>For type1/2/3, p</w:t>
      </w:r>
      <w:r w:rsidRPr="00711DB4">
        <w:rPr>
          <w:rFonts w:hint="eastAsia"/>
          <w:b/>
          <w:bCs/>
          <w:i/>
          <w:sz w:val="22"/>
          <w:szCs w:val="22"/>
          <w:lang w:eastAsia="zh-CN"/>
        </w:rPr>
        <w:t>otential specification impact on reporting contents of performance monitoring</w:t>
      </w:r>
      <w:r>
        <w:rPr>
          <w:b/>
          <w:bCs/>
          <w:i/>
          <w:sz w:val="22"/>
          <w:szCs w:val="22"/>
          <w:lang w:eastAsia="zh-CN"/>
        </w:rPr>
        <w:t xml:space="preserve"> </w:t>
      </w:r>
      <w:r>
        <w:rPr>
          <w:rFonts w:hint="eastAsia"/>
          <w:b/>
          <w:bCs/>
          <w:i/>
          <w:sz w:val="22"/>
          <w:szCs w:val="22"/>
          <w:lang w:eastAsia="zh-CN"/>
        </w:rPr>
        <w:t>should</w:t>
      </w:r>
      <w:r>
        <w:rPr>
          <w:b/>
          <w:bCs/>
          <w:i/>
          <w:sz w:val="22"/>
          <w:szCs w:val="22"/>
          <w:lang w:eastAsia="zh-CN"/>
        </w:rPr>
        <w:t xml:space="preserve"> </w:t>
      </w:r>
      <w:r>
        <w:rPr>
          <w:rFonts w:hint="eastAsia"/>
          <w:b/>
          <w:bCs/>
          <w:i/>
          <w:sz w:val="22"/>
          <w:szCs w:val="22"/>
          <w:lang w:eastAsia="zh-CN"/>
        </w:rPr>
        <w:t>be</w:t>
      </w:r>
      <w:r>
        <w:rPr>
          <w:b/>
          <w:bCs/>
          <w:i/>
          <w:sz w:val="22"/>
          <w:szCs w:val="22"/>
          <w:lang w:eastAsia="zh-CN"/>
        </w:rPr>
        <w:t xml:space="preserve"> </w:t>
      </w:r>
      <w:r>
        <w:rPr>
          <w:rFonts w:hint="eastAsia"/>
          <w:b/>
          <w:bCs/>
          <w:i/>
          <w:sz w:val="22"/>
          <w:szCs w:val="22"/>
          <w:lang w:eastAsia="zh-CN"/>
        </w:rPr>
        <w:t>studied</w:t>
      </w:r>
      <w:r>
        <w:rPr>
          <w:b/>
          <w:bCs/>
          <w:i/>
          <w:sz w:val="22"/>
          <w:szCs w:val="22"/>
          <w:lang w:eastAsia="zh-CN"/>
        </w:rPr>
        <w:t xml:space="preserve"> </w:t>
      </w:r>
      <w:r>
        <w:rPr>
          <w:rFonts w:hint="eastAsia"/>
          <w:b/>
          <w:bCs/>
          <w:i/>
          <w:sz w:val="22"/>
          <w:szCs w:val="22"/>
          <w:lang w:eastAsia="zh-CN"/>
        </w:rPr>
        <w:t>for</w:t>
      </w:r>
      <w:r>
        <w:rPr>
          <w:b/>
          <w:bCs/>
          <w:i/>
          <w:sz w:val="22"/>
          <w:szCs w:val="22"/>
          <w:lang w:eastAsia="zh-CN"/>
        </w:rPr>
        <w:t xml:space="preserve"> AI/ML-</w:t>
      </w:r>
      <w:r>
        <w:rPr>
          <w:rFonts w:hint="eastAsia"/>
          <w:b/>
          <w:bCs/>
          <w:i/>
          <w:sz w:val="22"/>
          <w:szCs w:val="22"/>
          <w:lang w:eastAsia="zh-CN"/>
        </w:rPr>
        <w:t>based</w:t>
      </w:r>
      <w:r>
        <w:rPr>
          <w:b/>
          <w:bCs/>
          <w:i/>
          <w:sz w:val="22"/>
          <w:szCs w:val="22"/>
          <w:lang w:eastAsia="zh-CN"/>
        </w:rPr>
        <w:t xml:space="preserve"> CSI </w:t>
      </w:r>
      <w:r>
        <w:rPr>
          <w:rFonts w:hint="eastAsia"/>
          <w:b/>
          <w:bCs/>
          <w:i/>
          <w:sz w:val="22"/>
          <w:szCs w:val="22"/>
          <w:lang w:eastAsia="zh-CN"/>
        </w:rPr>
        <w:t>prediction</w:t>
      </w:r>
      <w:r w:rsidRPr="00711DB4">
        <w:rPr>
          <w:rFonts w:hint="eastAsia"/>
          <w:b/>
          <w:bCs/>
          <w:i/>
          <w:sz w:val="22"/>
          <w:szCs w:val="22"/>
          <w:lang w:eastAsia="zh-CN"/>
        </w:rPr>
        <w:t>,</w:t>
      </w:r>
      <w:r>
        <w:rPr>
          <w:b/>
          <w:bCs/>
          <w:i/>
          <w:sz w:val="22"/>
          <w:szCs w:val="22"/>
          <w:lang w:eastAsia="zh-CN"/>
        </w:rPr>
        <w:t xml:space="preserve"> </w:t>
      </w:r>
      <w:r w:rsidRPr="00711DB4">
        <w:rPr>
          <w:rFonts w:hint="eastAsia"/>
          <w:b/>
          <w:bCs/>
          <w:i/>
          <w:sz w:val="22"/>
          <w:szCs w:val="22"/>
          <w:lang w:eastAsia="zh-CN"/>
        </w:rPr>
        <w:t>at least including:</w:t>
      </w:r>
    </w:p>
    <w:p w14:paraId="67441AB9" w14:textId="77777777" w:rsidR="006F5318" w:rsidRPr="00711DB4" w:rsidRDefault="006F5318" w:rsidP="006F5318">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Performance metrics of all monitoring occasions</w:t>
      </w:r>
    </w:p>
    <w:p w14:paraId="3AC2154E" w14:textId="77777777" w:rsidR="006F5318" w:rsidRPr="00711DB4" w:rsidRDefault="006F5318" w:rsidP="006F5318">
      <w:pPr>
        <w:numPr>
          <w:ilvl w:val="0"/>
          <w:numId w:val="15"/>
        </w:numPr>
        <w:spacing w:before="120" w:after="0" w:line="360" w:lineRule="auto"/>
        <w:jc w:val="both"/>
        <w:rPr>
          <w:b/>
          <w:bCs/>
          <w:i/>
          <w:sz w:val="22"/>
          <w:szCs w:val="22"/>
          <w:lang w:eastAsia="zh-CN"/>
        </w:rPr>
      </w:pPr>
      <w:proofErr w:type="gramStart"/>
      <w:r w:rsidRPr="00711DB4">
        <w:rPr>
          <w:rFonts w:hint="eastAsia"/>
          <w:b/>
          <w:bCs/>
          <w:i/>
          <w:sz w:val="22"/>
          <w:szCs w:val="22"/>
          <w:lang w:eastAsia="zh-CN"/>
        </w:rPr>
        <w:t>An</w:t>
      </w:r>
      <w:proofErr w:type="gramEnd"/>
      <w:r w:rsidRPr="00711DB4">
        <w:rPr>
          <w:rFonts w:hint="eastAsia"/>
          <w:b/>
          <w:bCs/>
          <w:i/>
          <w:sz w:val="22"/>
          <w:szCs w:val="22"/>
          <w:lang w:eastAsia="zh-CN"/>
        </w:rPr>
        <w:t xml:space="preserve"> statistical performance metric over monitoring occasions </w:t>
      </w:r>
    </w:p>
    <w:p w14:paraId="42B832F8" w14:textId="77777777" w:rsidR="006F5318" w:rsidRPr="0036422F" w:rsidRDefault="006F5318" w:rsidP="006F5318">
      <w:pPr>
        <w:spacing w:after="0" w:line="360" w:lineRule="auto"/>
        <w:jc w:val="both"/>
        <w:rPr>
          <w:b/>
          <w:i/>
          <w:sz w:val="22"/>
          <w:szCs w:val="22"/>
          <w:lang w:eastAsia="zh-CN"/>
        </w:rPr>
      </w:pPr>
      <w:r w:rsidRPr="0036422F">
        <w:rPr>
          <w:rFonts w:hint="eastAsia"/>
          <w:b/>
          <w:i/>
          <w:sz w:val="22"/>
          <w:szCs w:val="22"/>
        </w:rPr>
        <w:t>Proposal</w:t>
      </w:r>
      <w:r w:rsidRPr="0036422F">
        <w:rPr>
          <w:b/>
          <w:i/>
          <w:sz w:val="22"/>
          <w:szCs w:val="22"/>
        </w:rPr>
        <w:t xml:space="preserve"> </w:t>
      </w:r>
      <w:r>
        <w:rPr>
          <w:b/>
          <w:i/>
          <w:sz w:val="22"/>
          <w:szCs w:val="22"/>
        </w:rPr>
        <w:t>4</w:t>
      </w:r>
      <w:r w:rsidRPr="0036422F">
        <w:rPr>
          <w:b/>
          <w:i/>
          <w:sz w:val="22"/>
          <w:szCs w:val="22"/>
        </w:rPr>
        <w:t xml:space="preserve">: </w:t>
      </w:r>
      <w:r w:rsidRPr="0036422F">
        <w:rPr>
          <w:rFonts w:hint="eastAsia"/>
          <w:b/>
          <w:i/>
          <w:sz w:val="22"/>
          <w:szCs w:val="22"/>
        </w:rPr>
        <w:t xml:space="preserve">For </w:t>
      </w:r>
      <w:r>
        <w:rPr>
          <w:rFonts w:hint="eastAsia"/>
          <w:b/>
          <w:i/>
          <w:sz w:val="22"/>
          <w:szCs w:val="22"/>
        </w:rPr>
        <w:t xml:space="preserve">Type 1 performance monitoring, </w:t>
      </w:r>
      <w:r>
        <w:rPr>
          <w:rFonts w:hint="eastAsia"/>
          <w:b/>
          <w:i/>
          <w:sz w:val="22"/>
          <w:szCs w:val="22"/>
          <w:lang w:eastAsia="zh-CN"/>
        </w:rPr>
        <w:t>t</w:t>
      </w:r>
      <w:r w:rsidRPr="0036422F">
        <w:rPr>
          <w:rFonts w:hint="eastAsia"/>
          <w:b/>
          <w:i/>
          <w:sz w:val="22"/>
          <w:szCs w:val="22"/>
        </w:rPr>
        <w:t>he details of p</w:t>
      </w:r>
      <w:r w:rsidRPr="0036422F">
        <w:rPr>
          <w:b/>
          <w:i/>
          <w:sz w:val="22"/>
          <w:szCs w:val="22"/>
        </w:rPr>
        <w:t>erformance monitoring output</w:t>
      </w:r>
      <w:r>
        <w:rPr>
          <w:b/>
          <w:i/>
          <w:sz w:val="22"/>
          <w:szCs w:val="22"/>
        </w:rPr>
        <w:t xml:space="preserve"> </w:t>
      </w:r>
      <w:r>
        <w:rPr>
          <w:rFonts w:hint="eastAsia"/>
          <w:b/>
          <w:i/>
          <w:sz w:val="22"/>
          <w:szCs w:val="22"/>
          <w:lang w:eastAsia="zh-CN"/>
        </w:rPr>
        <w:t>should</w:t>
      </w:r>
      <w:r>
        <w:rPr>
          <w:b/>
          <w:i/>
          <w:sz w:val="22"/>
          <w:szCs w:val="22"/>
          <w:lang w:eastAsia="zh-CN"/>
        </w:rPr>
        <w:t xml:space="preserve"> </w:t>
      </w:r>
      <w:r>
        <w:rPr>
          <w:rFonts w:hint="eastAsia"/>
          <w:b/>
          <w:i/>
          <w:sz w:val="22"/>
          <w:szCs w:val="22"/>
          <w:lang w:eastAsia="zh-CN"/>
        </w:rPr>
        <w:t>be</w:t>
      </w:r>
      <w:r>
        <w:rPr>
          <w:b/>
          <w:i/>
          <w:sz w:val="22"/>
          <w:szCs w:val="22"/>
          <w:lang w:eastAsia="zh-CN"/>
        </w:rPr>
        <w:t xml:space="preserve"> </w:t>
      </w:r>
      <w:r>
        <w:rPr>
          <w:rFonts w:hint="eastAsia"/>
          <w:b/>
          <w:i/>
          <w:sz w:val="22"/>
          <w:szCs w:val="22"/>
          <w:lang w:eastAsia="zh-CN"/>
        </w:rPr>
        <w:t>further</w:t>
      </w:r>
      <w:r>
        <w:rPr>
          <w:b/>
          <w:i/>
          <w:sz w:val="22"/>
          <w:szCs w:val="22"/>
          <w:lang w:eastAsia="zh-CN"/>
        </w:rPr>
        <w:t xml:space="preserve"> </w:t>
      </w:r>
      <w:r>
        <w:rPr>
          <w:rFonts w:hint="eastAsia"/>
          <w:b/>
          <w:i/>
          <w:sz w:val="22"/>
          <w:szCs w:val="22"/>
          <w:lang w:eastAsia="zh-CN"/>
        </w:rPr>
        <w:t>studied</w:t>
      </w:r>
      <w:r w:rsidRPr="0036422F">
        <w:rPr>
          <w:rFonts w:hint="eastAsia"/>
          <w:b/>
          <w:i/>
          <w:sz w:val="22"/>
          <w:szCs w:val="22"/>
        </w:rPr>
        <w:t>, at least including:</w:t>
      </w:r>
    </w:p>
    <w:p w14:paraId="2F882192" w14:textId="77777777" w:rsidR="006F5318" w:rsidRPr="0036422F" w:rsidRDefault="006F5318" w:rsidP="006F5318">
      <w:pPr>
        <w:numPr>
          <w:ilvl w:val="0"/>
          <w:numId w:val="16"/>
        </w:numPr>
        <w:spacing w:before="120" w:after="0" w:line="360" w:lineRule="auto"/>
        <w:jc w:val="both"/>
        <w:rPr>
          <w:b/>
          <w:i/>
          <w:sz w:val="22"/>
          <w:szCs w:val="22"/>
        </w:rPr>
      </w:pPr>
      <w:r w:rsidRPr="0036422F">
        <w:rPr>
          <w:rFonts w:hint="eastAsia"/>
          <w:b/>
          <w:i/>
          <w:sz w:val="22"/>
          <w:szCs w:val="22"/>
        </w:rPr>
        <w:t>An indicator of monitoring performance</w:t>
      </w:r>
    </w:p>
    <w:p w14:paraId="2D750759" w14:textId="48821DCC" w:rsidR="00155946" w:rsidRPr="006F5318" w:rsidRDefault="006F5318" w:rsidP="006F5318">
      <w:pPr>
        <w:numPr>
          <w:ilvl w:val="0"/>
          <w:numId w:val="16"/>
        </w:numPr>
        <w:spacing w:before="120" w:after="0" w:line="360" w:lineRule="auto"/>
        <w:jc w:val="both"/>
        <w:rPr>
          <w:b/>
          <w:i/>
          <w:sz w:val="22"/>
          <w:szCs w:val="22"/>
        </w:rPr>
      </w:pPr>
      <w:r w:rsidRPr="0036422F">
        <w:rPr>
          <w:rFonts w:hint="eastAsia"/>
          <w:b/>
          <w:i/>
          <w:sz w:val="22"/>
          <w:szCs w:val="22"/>
        </w:rPr>
        <w:t>An indicator of enabling decision recommendation</w:t>
      </w:r>
    </w:p>
    <w:p w14:paraId="47670CA9" w14:textId="77777777" w:rsidR="00533E58" w:rsidRPr="00242FBB" w:rsidRDefault="00533E58" w:rsidP="00450FCF">
      <w:pPr>
        <w:pStyle w:val="1"/>
      </w:pPr>
      <w:r w:rsidRPr="00242FBB">
        <w:t>References</w:t>
      </w:r>
    </w:p>
    <w:p w14:paraId="5550C872" w14:textId="77777777" w:rsidR="00235286" w:rsidRDefault="00235286" w:rsidP="00235286">
      <w:pPr>
        <w:numPr>
          <w:ilvl w:val="0"/>
          <w:numId w:val="24"/>
        </w:numPr>
        <w:overflowPunct/>
        <w:autoSpaceDE/>
        <w:autoSpaceDN/>
        <w:adjustRightInd/>
        <w:spacing w:after="120"/>
        <w:textAlignment w:val="auto"/>
        <w:rPr>
          <w:rFonts w:eastAsia="Times New Roman"/>
          <w:lang w:eastAsia="zh-CN"/>
        </w:rPr>
      </w:pPr>
      <w:r>
        <w:rPr>
          <w:rFonts w:eastAsia="Times New Roman"/>
          <w:lang w:eastAsia="zh-CN"/>
        </w:rPr>
        <w:t>RP-234039, New WID on Artificial Intelligence (AI)/Machine Learning (ML) for NR Air Interface, Qualcomm (Moderator), RAN#102.</w:t>
      </w:r>
    </w:p>
    <w:p w14:paraId="17269695" w14:textId="77777777" w:rsidR="00235286" w:rsidRDefault="00235286" w:rsidP="00235286">
      <w:pPr>
        <w:numPr>
          <w:ilvl w:val="0"/>
          <w:numId w:val="24"/>
        </w:numPr>
        <w:overflowPunct/>
        <w:autoSpaceDE/>
        <w:autoSpaceDN/>
        <w:adjustRightInd/>
        <w:spacing w:after="120"/>
        <w:textAlignment w:val="auto"/>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40631F9F" w14:textId="1B9C46B2" w:rsidR="00964D3F" w:rsidRPr="00586342" w:rsidRDefault="00964D3F" w:rsidP="00235286">
      <w:pPr>
        <w:rPr>
          <w:sz w:val="21"/>
          <w:szCs w:val="21"/>
          <w:lang w:eastAsia="zh-CN"/>
        </w:rPr>
      </w:pPr>
    </w:p>
    <w:sectPr w:rsidR="00964D3F" w:rsidRPr="00586342" w:rsidSect="00D345C3">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92516" w14:textId="77777777" w:rsidR="00D345C3" w:rsidRDefault="00D345C3">
      <w:r>
        <w:separator/>
      </w:r>
    </w:p>
  </w:endnote>
  <w:endnote w:type="continuationSeparator" w:id="0">
    <w:p w14:paraId="7E594345" w14:textId="77777777" w:rsidR="00D345C3" w:rsidRDefault="00D3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F11245B"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04D4">
      <w:rPr>
        <w:rFonts w:ascii="Arial" w:hAnsi="Arial" w:cs="Arial"/>
        <w:b/>
        <w:noProof/>
        <w:sz w:val="18"/>
        <w:szCs w:val="18"/>
      </w:rPr>
      <w:t>6</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A1B78" w14:textId="77777777" w:rsidR="00D345C3" w:rsidRDefault="00D345C3">
      <w:r>
        <w:separator/>
      </w:r>
    </w:p>
  </w:footnote>
  <w:footnote w:type="continuationSeparator" w:id="0">
    <w:p w14:paraId="478396E2" w14:textId="77777777" w:rsidR="00D345C3" w:rsidRDefault="00D34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180620"/>
    <w:multiLevelType w:val="hybridMultilevel"/>
    <w:tmpl w:val="48F8B714"/>
    <w:lvl w:ilvl="0" w:tplc="E946DEAE">
      <w:start w:val="8"/>
      <w:numFmt w:val="bullet"/>
      <w:lvlText w:val="-"/>
      <w:lvlJc w:val="left"/>
      <w:pPr>
        <w:ind w:left="420" w:hanging="420"/>
      </w:pPr>
      <w:rPr>
        <w:rFonts w:ascii="Calibri" w:eastAsia="Batang" w:hAnsi="Calibri" w:cs="Calibri"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81A41"/>
    <w:multiLevelType w:val="hybridMultilevel"/>
    <w:tmpl w:val="C9A0A11A"/>
    <w:lvl w:ilvl="0" w:tplc="5C6C2CFC">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00504E0"/>
    <w:multiLevelType w:val="hybridMultilevel"/>
    <w:tmpl w:val="902C83FE"/>
    <w:lvl w:ilvl="0" w:tplc="96F6F3D2">
      <w:start w:val="5"/>
      <w:numFmt w:val="bullet"/>
      <w:lvlText w:val=""/>
      <w:lvlJc w:val="left"/>
      <w:pPr>
        <w:ind w:left="3518"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D40712B"/>
    <w:multiLevelType w:val="hybridMultilevel"/>
    <w:tmpl w:val="AC1643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16cid:durableId="462700992">
    <w:abstractNumId w:val="19"/>
  </w:num>
  <w:num w:numId="2" w16cid:durableId="1324044802">
    <w:abstractNumId w:val="10"/>
  </w:num>
  <w:num w:numId="3" w16cid:durableId="1639645884">
    <w:abstractNumId w:val="17"/>
  </w:num>
  <w:num w:numId="4" w16cid:durableId="789133143">
    <w:abstractNumId w:val="1"/>
  </w:num>
  <w:num w:numId="5" w16cid:durableId="1377003968">
    <w:abstractNumId w:val="22"/>
  </w:num>
  <w:num w:numId="6" w16cid:durableId="2018146285">
    <w:abstractNumId w:val="13"/>
  </w:num>
  <w:num w:numId="7" w16cid:durableId="2083064681">
    <w:abstractNumId w:val="20"/>
  </w:num>
  <w:num w:numId="8" w16cid:durableId="884295706">
    <w:abstractNumId w:val="12"/>
  </w:num>
  <w:num w:numId="9" w16cid:durableId="54002053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05264312">
    <w:abstractNumId w:val="16"/>
  </w:num>
  <w:num w:numId="11" w16cid:durableId="331176688">
    <w:abstractNumId w:val="21"/>
  </w:num>
  <w:num w:numId="12" w16cid:durableId="995454171">
    <w:abstractNumId w:val="7"/>
  </w:num>
  <w:num w:numId="13" w16cid:durableId="238368288">
    <w:abstractNumId w:val="24"/>
  </w:num>
  <w:num w:numId="14" w16cid:durableId="2090223813">
    <w:abstractNumId w:val="14"/>
  </w:num>
  <w:num w:numId="15" w16cid:durableId="1876501640">
    <w:abstractNumId w:val="5"/>
  </w:num>
  <w:num w:numId="16" w16cid:durableId="2028830086">
    <w:abstractNumId w:val="6"/>
  </w:num>
  <w:num w:numId="17" w16cid:durableId="1905221176">
    <w:abstractNumId w:val="3"/>
  </w:num>
  <w:num w:numId="18" w16cid:durableId="1753811982">
    <w:abstractNumId w:val="25"/>
  </w:num>
  <w:num w:numId="19" w16cid:durableId="695734013">
    <w:abstractNumId w:val="9"/>
  </w:num>
  <w:num w:numId="20" w16cid:durableId="1446650908">
    <w:abstractNumId w:val="4"/>
  </w:num>
  <w:num w:numId="21" w16cid:durableId="230121451">
    <w:abstractNumId w:val="8"/>
  </w:num>
  <w:num w:numId="22" w16cid:durableId="2107844615">
    <w:abstractNumId w:val="15"/>
  </w:num>
  <w:num w:numId="23" w16cid:durableId="1147094607">
    <w:abstractNumId w:val="18"/>
  </w:num>
  <w:num w:numId="24" w16cid:durableId="1420250589">
    <w:abstractNumId w:val="2"/>
  </w:num>
  <w:num w:numId="25" w16cid:durableId="508448900">
    <w:abstractNumId w:val="10"/>
  </w:num>
  <w:num w:numId="26" w16cid:durableId="1716008609">
    <w:abstractNumId w:val="23"/>
  </w:num>
  <w:num w:numId="27" w16cid:durableId="134062300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35"/>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886"/>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92C"/>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9C"/>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9F5"/>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9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286"/>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846"/>
    <w:rsid w:val="00251936"/>
    <w:rsid w:val="002519E9"/>
    <w:rsid w:val="0025203D"/>
    <w:rsid w:val="002520EE"/>
    <w:rsid w:val="002523DF"/>
    <w:rsid w:val="00252914"/>
    <w:rsid w:val="00252C17"/>
    <w:rsid w:val="00252F31"/>
    <w:rsid w:val="0025366D"/>
    <w:rsid w:val="00253712"/>
    <w:rsid w:val="00253B68"/>
    <w:rsid w:val="00253C6B"/>
    <w:rsid w:val="00253D1E"/>
    <w:rsid w:val="00253E80"/>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2C9"/>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4F8"/>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1F56"/>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8C9"/>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3D3"/>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CA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FE"/>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3D9"/>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830"/>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90"/>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672"/>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2C98"/>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05"/>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1E"/>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32"/>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0AE"/>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A"/>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35"/>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6AC"/>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42"/>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0A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70"/>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AE9"/>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A5"/>
    <w:rsid w:val="0099109A"/>
    <w:rsid w:val="00991213"/>
    <w:rsid w:val="00991223"/>
    <w:rsid w:val="0099129F"/>
    <w:rsid w:val="00991467"/>
    <w:rsid w:val="00991710"/>
    <w:rsid w:val="0099171A"/>
    <w:rsid w:val="009917C9"/>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FCB"/>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ABA"/>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BCA"/>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9BA"/>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051"/>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9BA"/>
    <w:rsid w:val="00C03D4E"/>
    <w:rsid w:val="00C03F7A"/>
    <w:rsid w:val="00C0409A"/>
    <w:rsid w:val="00C040DE"/>
    <w:rsid w:val="00C041B3"/>
    <w:rsid w:val="00C0436E"/>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41C"/>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A1D"/>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375"/>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C32"/>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9FD"/>
    <w:rsid w:val="00D04A5A"/>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5C3"/>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0DD"/>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271"/>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AE"/>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D1"/>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1B"/>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ED0"/>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78F"/>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68F"/>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84"/>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7"/>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4"/>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3"/>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P">
    <w:name w:val="P"/>
    <w:aliases w:val="목록 "/>
    <w:basedOn w:val="a"/>
    <w:next w:val="aff0"/>
    <w:uiPriority w:val="34"/>
    <w:qFormat/>
    <w:rsid w:val="00E5268F"/>
    <w:pPr>
      <w:overflowPunct/>
      <w:autoSpaceDE/>
      <w:autoSpaceDN/>
      <w:adjustRightInd/>
      <w:spacing w:after="0"/>
      <w:ind w:leftChars="400" w:left="840"/>
      <w:textAlignment w:val="auto"/>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0F676C4-D489-462C-B895-D8DBC35AF3FC}">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1764</TotalTime>
  <Pages>6</Pages>
  <Words>2197</Words>
  <Characters>12527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76</cp:revision>
  <cp:lastPrinted>2004-04-14T09:17:00Z</cp:lastPrinted>
  <dcterms:created xsi:type="dcterms:W3CDTF">2023-08-09T05:59:00Z</dcterms:created>
  <dcterms:modified xsi:type="dcterms:W3CDTF">2024-04-04T04:05:00Z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